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BDB658" w14:textId="23731834" w:rsidR="00B46184" w:rsidRDefault="00900DDC" w:rsidP="00B46184">
      <w:pPr>
        <w:ind w:left="4248"/>
        <w:jc w:val="both"/>
      </w:pPr>
      <w:r w:rsidRPr="005B787A">
        <w:rPr>
          <w:noProof/>
        </w:rPr>
        <mc:AlternateContent>
          <mc:Choice Requires="wps">
            <w:drawing>
              <wp:anchor distT="0" distB="0" distL="114300" distR="114300" simplePos="0" relativeHeight="251661312" behindDoc="0" locked="0" layoutInCell="1" allowOverlap="1" wp14:anchorId="6A24281F" wp14:editId="56062B84">
                <wp:simplePos x="0" y="0"/>
                <wp:positionH relativeFrom="column">
                  <wp:posOffset>1061720</wp:posOffset>
                </wp:positionH>
                <wp:positionV relativeFrom="paragraph">
                  <wp:posOffset>-66676</wp:posOffset>
                </wp:positionV>
                <wp:extent cx="4318000" cy="1233805"/>
                <wp:effectExtent l="0" t="0" r="25400" b="2349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233805"/>
                        </a:xfrm>
                        <a:prstGeom prst="rect">
                          <a:avLst/>
                        </a:prstGeom>
                        <a:solidFill>
                          <a:srgbClr val="FFFFFF"/>
                        </a:solidFill>
                        <a:ln w="9525">
                          <a:solidFill>
                            <a:srgbClr val="FFFFFF"/>
                          </a:solidFill>
                          <a:miter lim="800000"/>
                          <a:headEnd/>
                          <a:tailEnd/>
                        </a:ln>
                      </wps:spPr>
                      <wps:txbx>
                        <w:txbxContent>
                          <w:p w14:paraId="4713C128" w14:textId="77777777" w:rsidR="00B46184" w:rsidRPr="008A1F15" w:rsidRDefault="00B46184" w:rsidP="00B46184">
                            <w:pPr>
                              <w:rPr>
                                <w:rFonts w:ascii="Arial" w:hAnsi="Arial" w:cs="Arial"/>
                                <w:sz w:val="36"/>
                                <w:szCs w:val="36"/>
                              </w:rPr>
                            </w:pPr>
                            <w:r>
                              <w:rPr>
                                <w:rFonts w:ascii="Arial" w:hAnsi="Arial" w:cs="Arial"/>
                                <w:sz w:val="36"/>
                                <w:szCs w:val="36"/>
                              </w:rPr>
                              <w:t xml:space="preserve">  </w:t>
                            </w:r>
                            <w:r w:rsidRPr="008A1F15">
                              <w:rPr>
                                <w:rFonts w:ascii="Arial" w:hAnsi="Arial" w:cs="Arial"/>
                                <w:sz w:val="36"/>
                                <w:szCs w:val="36"/>
                              </w:rPr>
                              <w:t>SPÓŁDZIELNIA   MIESZKANIOWA</w:t>
                            </w:r>
                          </w:p>
                          <w:p w14:paraId="5BE5F25F" w14:textId="77777777" w:rsidR="00B46184" w:rsidRPr="008A1F15" w:rsidRDefault="00B46184" w:rsidP="00B46184">
                            <w:pPr>
                              <w:jc w:val="center"/>
                              <w:rPr>
                                <w:rFonts w:ascii="Arial" w:hAnsi="Arial" w:cs="Arial"/>
                                <w:b/>
                                <w:sz w:val="40"/>
                                <w:szCs w:val="40"/>
                              </w:rPr>
                            </w:pPr>
                            <w:r w:rsidRPr="008A1F15">
                              <w:rPr>
                                <w:rFonts w:ascii="Arial" w:hAnsi="Arial" w:cs="Arial"/>
                                <w:b/>
                                <w:sz w:val="40"/>
                                <w:szCs w:val="40"/>
                              </w:rPr>
                              <w:t>„Na Skraju”</w:t>
                            </w:r>
                          </w:p>
                          <w:p w14:paraId="1F90145C" w14:textId="77777777" w:rsidR="00B46184" w:rsidRPr="008A1F15" w:rsidRDefault="00B46184" w:rsidP="00B46184">
                            <w:pPr>
                              <w:jc w:val="center"/>
                              <w:rPr>
                                <w:rFonts w:ascii="Arial" w:hAnsi="Arial" w:cs="Arial"/>
                                <w:sz w:val="20"/>
                                <w:szCs w:val="20"/>
                              </w:rPr>
                            </w:pPr>
                            <w:r w:rsidRPr="008A1F15">
                              <w:rPr>
                                <w:rFonts w:ascii="Arial" w:hAnsi="Arial" w:cs="Arial"/>
                                <w:sz w:val="20"/>
                                <w:szCs w:val="20"/>
                              </w:rPr>
                              <w:t xml:space="preserve">02-777 Warszawa ul. </w:t>
                            </w:r>
                            <w:r>
                              <w:rPr>
                                <w:rFonts w:ascii="Arial" w:hAnsi="Arial" w:cs="Arial"/>
                                <w:sz w:val="20"/>
                                <w:szCs w:val="20"/>
                              </w:rPr>
                              <w:t xml:space="preserve">Kulczyńskiego 14 </w:t>
                            </w:r>
                            <w:r w:rsidRPr="008A1F15">
                              <w:rPr>
                                <w:rFonts w:ascii="Arial" w:hAnsi="Arial" w:cs="Arial"/>
                                <w:sz w:val="20"/>
                                <w:szCs w:val="20"/>
                              </w:rPr>
                              <w:t>• Tel. Centr.: 22 643-41-65</w:t>
                            </w:r>
                            <w:r w:rsidRPr="008A1F15">
                              <w:rPr>
                                <w:rFonts w:ascii="Arial" w:hAnsi="Arial" w:cs="Arial"/>
                                <w:sz w:val="20"/>
                                <w:szCs w:val="20"/>
                              </w:rPr>
                              <w:br/>
                              <w:t>www.naskraju.pl • e-mail: sekretariat@naskraju.pl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24281F" id="_x0000_t202" coordsize="21600,21600" o:spt="202" path="m,l,21600r21600,l21600,xe">
                <v:stroke joinstyle="miter"/>
                <v:path gradientshapeok="t" o:connecttype="rect"/>
              </v:shapetype>
              <v:shape id="Pole tekstowe 1" o:spid="_x0000_s1026" type="#_x0000_t202" style="position:absolute;left:0;text-align:left;margin-left:83.6pt;margin-top:-5.25pt;width:340pt;height:9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" strokecolor="white">
                <v:textbox>
                  <w:txbxContent>
                    <w:p w14:paraId="4713C128" w14:textId="77777777" w:rsidR="00B46184" w:rsidRPr="008A1F15" w:rsidRDefault="00B46184" w:rsidP="00B46184">
                      <w:pPr>
                        <w:rPr>
                          <w:rFonts w:ascii="Arial" w:hAnsi="Arial" w:cs="Arial"/>
                          <w:sz w:val="36"/>
                          <w:szCs w:val="36"/>
                        </w:rPr>
                      </w:pPr>
                      <w:r>
                        <w:rPr>
                          <w:rFonts w:ascii="Arial" w:hAnsi="Arial" w:cs="Arial"/>
                          <w:sz w:val="36"/>
                          <w:szCs w:val="36"/>
                        </w:rPr>
                        <w:t xml:space="preserve">  </w:t>
                      </w:r>
                      <w:r w:rsidRPr="008A1F15">
                        <w:rPr>
                          <w:rFonts w:ascii="Arial" w:hAnsi="Arial" w:cs="Arial"/>
                          <w:sz w:val="36"/>
                          <w:szCs w:val="36"/>
                        </w:rPr>
                        <w:t>SPÓŁDZIELNIA   MIESZKANIOWA</w:t>
                      </w:r>
                    </w:p>
                    <w:p w14:paraId="5BE5F25F" w14:textId="77777777" w:rsidR="00B46184" w:rsidRPr="008A1F15" w:rsidRDefault="00B46184" w:rsidP="00B46184">
                      <w:pPr>
                        <w:jc w:val="center"/>
                        <w:rPr>
                          <w:rFonts w:ascii="Arial" w:hAnsi="Arial" w:cs="Arial"/>
                          <w:b/>
                          <w:sz w:val="40"/>
                          <w:szCs w:val="40"/>
                        </w:rPr>
                      </w:pPr>
                      <w:r w:rsidRPr="008A1F15">
                        <w:rPr>
                          <w:rFonts w:ascii="Arial" w:hAnsi="Arial" w:cs="Arial"/>
                          <w:b/>
                          <w:sz w:val="40"/>
                          <w:szCs w:val="40"/>
                        </w:rPr>
                        <w:t>„Na Skraju”</w:t>
                      </w:r>
                    </w:p>
                    <w:p w14:paraId="1F90145C" w14:textId="77777777" w:rsidR="00B46184" w:rsidRPr="008A1F15" w:rsidRDefault="00B46184" w:rsidP="00B46184">
                      <w:pPr>
                        <w:jc w:val="center"/>
                        <w:rPr>
                          <w:rFonts w:ascii="Arial" w:hAnsi="Arial" w:cs="Arial"/>
                          <w:sz w:val="20"/>
                          <w:szCs w:val="20"/>
                        </w:rPr>
                      </w:pPr>
                      <w:r w:rsidRPr="008A1F15">
                        <w:rPr>
                          <w:rFonts w:ascii="Arial" w:hAnsi="Arial" w:cs="Arial"/>
                          <w:sz w:val="20"/>
                          <w:szCs w:val="20"/>
                        </w:rPr>
                        <w:t xml:space="preserve">02-777 Warszawa ul. </w:t>
                      </w:r>
                      <w:r>
                        <w:rPr>
                          <w:rFonts w:ascii="Arial" w:hAnsi="Arial" w:cs="Arial"/>
                          <w:sz w:val="20"/>
                          <w:szCs w:val="20"/>
                        </w:rPr>
                        <w:t xml:space="preserve">Kulczyńskiego 14 </w:t>
                      </w:r>
                      <w:r w:rsidRPr="008A1F15">
                        <w:rPr>
                          <w:rFonts w:ascii="Arial" w:hAnsi="Arial" w:cs="Arial"/>
                          <w:sz w:val="20"/>
                          <w:szCs w:val="20"/>
                        </w:rPr>
                        <w:t>• Tel. Centr.: 22 643-41-65</w:t>
                      </w:r>
                      <w:r w:rsidRPr="008A1F15">
                        <w:rPr>
                          <w:rFonts w:ascii="Arial" w:hAnsi="Arial" w:cs="Arial"/>
                          <w:sz w:val="20"/>
                          <w:szCs w:val="20"/>
                        </w:rPr>
                        <w:br/>
                        <w:t>www.naskraju.pl • e-mail: sekretariat@naskraju.pl</w:t>
                      </w:r>
                    </w:p>
                  </w:txbxContent>
                </v:textbox>
              </v:shape>
            </w:pict>
          </mc:Fallback>
        </mc:AlternateContent>
      </w:r>
    </w:p>
    <w:p w14:paraId="6709337F" w14:textId="77777777" w:rsidR="00B46184" w:rsidRDefault="00B46184" w:rsidP="00B46184">
      <w:pPr>
        <w:ind w:left="4248"/>
        <w:jc w:val="both"/>
      </w:pPr>
    </w:p>
    <w:p w14:paraId="67096DC5" w14:textId="77777777" w:rsidR="00B46184" w:rsidRDefault="00B46184" w:rsidP="00B46184">
      <w:pPr>
        <w:ind w:left="4248"/>
        <w:jc w:val="both"/>
      </w:pPr>
    </w:p>
    <w:p w14:paraId="6FC50836" w14:textId="77777777" w:rsidR="00B46184" w:rsidRDefault="00B46184" w:rsidP="00B46184">
      <w:pPr>
        <w:ind w:left="4248"/>
        <w:jc w:val="both"/>
      </w:pPr>
    </w:p>
    <w:p w14:paraId="74D9042A" w14:textId="529E7173" w:rsidR="00B46184" w:rsidRPr="005B787A" w:rsidRDefault="00B46184" w:rsidP="00B46184">
      <w:pPr>
        <w:jc w:val="both"/>
      </w:pPr>
      <w:r w:rsidRPr="005B787A">
        <w:rPr>
          <w:noProof/>
        </w:rPr>
        <mc:AlternateContent>
          <mc:Choice Requires="wps">
            <w:drawing>
              <wp:anchor distT="0" distB="0" distL="114300" distR="114300" simplePos="0" relativeHeight="251659264" behindDoc="0" locked="0" layoutInCell="1" allowOverlap="1" wp14:anchorId="48BFFEA5" wp14:editId="5291ABBB">
                <wp:simplePos x="0" y="0"/>
                <wp:positionH relativeFrom="column">
                  <wp:posOffset>8890</wp:posOffset>
                </wp:positionH>
                <wp:positionV relativeFrom="paragraph">
                  <wp:posOffset>-105410</wp:posOffset>
                </wp:positionV>
                <wp:extent cx="5375275" cy="243205"/>
                <wp:effectExtent l="8890" t="8890" r="6985" b="508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275" cy="243205"/>
                        </a:xfrm>
                        <a:prstGeom prst="rect">
                          <a:avLst/>
                        </a:prstGeom>
                        <a:solidFill>
                          <a:srgbClr val="FFFFFF"/>
                        </a:solidFill>
                        <a:ln w="9525">
                          <a:solidFill>
                            <a:srgbClr val="FFFFFF"/>
                          </a:solidFill>
                          <a:miter lim="800000"/>
                          <a:headEnd/>
                          <a:tailEnd/>
                        </a:ln>
                      </wps:spPr>
                      <wps:txbx>
                        <w:txbxContent>
                          <w:p w14:paraId="6AE06EB7" w14:textId="77777777" w:rsidR="00B46184" w:rsidRDefault="00000000" w:rsidP="00B46184">
                            <w:r>
                              <w:pict w14:anchorId="08241258">
                                <v:rect id="_x0000_i1026" style="width:408.1pt;height:1.5pt" o:hralign="center" o:hrstd="t" o:hrnoshade="t" o:hr="t" fillcolor="#008f3f" stroked="f"/>
                              </w:pi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BFFEA5" id="Pole tekstowe 4" o:spid="_x0000_s1027" type="#_x0000_t202" style="position:absolute;left:0;text-align:left;margin-left:.7pt;margin-top:-8.3pt;width:423.25pt;height:1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" strokecolor="white">
                <v:textbox>
                  <w:txbxContent>
                    <w:p w14:paraId="6AE06EB7" w14:textId="77777777" w:rsidR="00B46184" w:rsidRDefault="00000000" w:rsidP="00B46184">
                      <w:r>
                        <w:pict w14:anchorId="08241258">
                          <v:rect id="_x0000_i1026" style="width:408.1pt;height:1.5pt" o:hralign="center" o:hrstd="t" o:hrnoshade="t" o:hr="t" fillcolor="#008f3f" stroked="f"/>
                        </w:pict>
                      </w:r>
                    </w:p>
                  </w:txbxContent>
                </v:textbox>
              </v:shape>
            </w:pict>
          </mc:Fallback>
        </mc:AlternateContent>
      </w:r>
      <w:r w:rsidRPr="005B787A">
        <w:rPr>
          <w:noProof/>
        </w:rPr>
        <mc:AlternateContent>
          <mc:Choice Requires="wps">
            <w:drawing>
              <wp:anchor distT="0" distB="0" distL="114300" distR="114300" simplePos="0" relativeHeight="251660288" behindDoc="0" locked="0" layoutInCell="1" allowOverlap="1" wp14:anchorId="0898D4B0" wp14:editId="6498EEED">
                <wp:simplePos x="0" y="0"/>
                <wp:positionH relativeFrom="column">
                  <wp:posOffset>8890</wp:posOffset>
                </wp:positionH>
                <wp:positionV relativeFrom="paragraph">
                  <wp:posOffset>-1105535</wp:posOffset>
                </wp:positionV>
                <wp:extent cx="850265" cy="829310"/>
                <wp:effectExtent l="8890" t="8890" r="7620" b="952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829310"/>
                        </a:xfrm>
                        <a:prstGeom prst="rect">
                          <a:avLst/>
                        </a:prstGeom>
                        <a:solidFill>
                          <a:srgbClr val="FFFFFF"/>
                        </a:solidFill>
                        <a:ln w="9525">
                          <a:solidFill>
                            <a:srgbClr val="FFFFFF"/>
                          </a:solidFill>
                          <a:miter lim="800000"/>
                          <a:headEnd/>
                          <a:tailEnd/>
                        </a:ln>
                      </wps:spPr>
                      <wps:txbx>
                        <w:txbxContent>
                          <w:p w14:paraId="071AA226" w14:textId="3D59588A" w:rsidR="00B46184" w:rsidRPr="000C7909" w:rsidRDefault="00B46184" w:rsidP="00B46184">
                            <w:pPr>
                              <w:rPr>
                                <w:color w:val="000000"/>
                              </w:rPr>
                            </w:pPr>
                            <w:r w:rsidRPr="000C7909">
                              <w:rPr>
                                <w:noProof/>
                                <w:color w:val="000000"/>
                              </w:rPr>
                              <w:drawing>
                                <wp:inline distT="0" distB="0" distL="0" distR="0" wp14:anchorId="2592AD9A" wp14:editId="05F9059F">
                                  <wp:extent cx="657225" cy="7239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898D4B0" id="Pole tekstowe 3" o:spid="_x0000_s1028" type="#_x0000_t202" style="position:absolute;left:0;text-align:left;margin-left:.7pt;margin-top:-87.05pt;width:66.95pt;height:65.3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" strokecolor="white">
                <v:textbox style="mso-fit-shape-to-text:t">
                  <w:txbxContent>
                    <w:p w14:paraId="071AA226" w14:textId="3D59588A" w:rsidR="00B46184" w:rsidRPr="000C7909" w:rsidRDefault="00B46184" w:rsidP="00B46184">
                      <w:pPr>
                        <w:rPr>
                          <w:color w:val="000000"/>
                        </w:rPr>
                      </w:pPr>
                      <w:r w:rsidRPr="000C7909">
                        <w:rPr>
                          <w:noProof/>
                          <w:color w:val="000000"/>
                        </w:rPr>
                        <w:drawing>
                          <wp:inline distT="0" distB="0" distL="0" distR="0" wp14:anchorId="2592AD9A" wp14:editId="05F9059F">
                            <wp:extent cx="657225" cy="7239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inline>
                        </w:drawing>
                      </w:r>
                    </w:p>
                  </w:txbxContent>
                </v:textbox>
              </v:shape>
            </w:pict>
          </mc:Fallback>
        </mc:AlternateContent>
      </w:r>
    </w:p>
    <w:p w14:paraId="4481A589" w14:textId="77777777" w:rsidR="00B46184" w:rsidRPr="006B617C" w:rsidRDefault="00B46184" w:rsidP="00B46184">
      <w:pPr>
        <w:ind w:left="5664"/>
        <w:rPr>
          <w:rFonts w:ascii="Calibri" w:eastAsia="Calibri" w:hAnsi="Calibri" w:cs="Calibri"/>
        </w:rPr>
      </w:pPr>
      <w:r w:rsidRPr="006B617C">
        <w:rPr>
          <w:rFonts w:ascii="Calibri" w:eastAsia="Calibri" w:hAnsi="Calibri" w:cs="Calibri"/>
        </w:rPr>
        <w:t xml:space="preserve">  </w:t>
      </w:r>
      <w:r w:rsidRPr="006B617C">
        <w:rPr>
          <w:rFonts w:ascii="Calibri" w:eastAsia="Calibri" w:hAnsi="Calibri" w:cs="Calibri"/>
        </w:rPr>
        <w:tab/>
      </w:r>
      <w:r w:rsidRPr="006B617C">
        <w:rPr>
          <w:rFonts w:ascii="Calibri" w:eastAsia="Calibri" w:hAnsi="Calibri" w:cs="Calibri"/>
        </w:rPr>
        <w:tab/>
      </w:r>
    </w:p>
    <w:p w14:paraId="3CB8505C" w14:textId="77777777" w:rsidR="00B46184" w:rsidRPr="006B617C" w:rsidRDefault="00B46184" w:rsidP="00B46184">
      <w:pPr>
        <w:jc w:val="center"/>
        <w:rPr>
          <w:rFonts w:ascii="Calibri" w:eastAsia="Calibri" w:hAnsi="Calibri" w:cs="Calibri"/>
          <w:b/>
        </w:rPr>
      </w:pPr>
      <w:r>
        <w:rPr>
          <w:rFonts w:ascii="Calibri" w:eastAsia="Calibri" w:hAnsi="Calibri" w:cs="Calibri"/>
          <w:b/>
        </w:rPr>
        <w:t>Spółdzielnia</w:t>
      </w:r>
      <w:r w:rsidRPr="006B617C">
        <w:rPr>
          <w:rFonts w:ascii="Calibri" w:eastAsia="Calibri" w:hAnsi="Calibri" w:cs="Calibri"/>
          <w:b/>
        </w:rPr>
        <w:t xml:space="preserve"> Mieszkaniow</w:t>
      </w:r>
      <w:r>
        <w:rPr>
          <w:rFonts w:ascii="Calibri" w:eastAsia="Calibri" w:hAnsi="Calibri" w:cs="Calibri"/>
          <w:b/>
        </w:rPr>
        <w:t>a</w:t>
      </w:r>
      <w:r w:rsidRPr="006B617C">
        <w:rPr>
          <w:rFonts w:ascii="Calibri" w:eastAsia="Calibri" w:hAnsi="Calibri" w:cs="Calibri"/>
          <w:b/>
        </w:rPr>
        <w:t xml:space="preserve"> „Na Skraju”</w:t>
      </w:r>
    </w:p>
    <w:p w14:paraId="05EFC03A" w14:textId="77777777" w:rsidR="00B46184" w:rsidRPr="006B617C" w:rsidRDefault="00B46184" w:rsidP="00B46184">
      <w:pPr>
        <w:jc w:val="center"/>
        <w:rPr>
          <w:rFonts w:ascii="Calibri" w:eastAsia="Calibri" w:hAnsi="Calibri" w:cs="Calibri"/>
          <w:b/>
        </w:rPr>
      </w:pPr>
      <w:r w:rsidRPr="006B617C">
        <w:rPr>
          <w:rFonts w:ascii="Calibri" w:eastAsia="Calibri" w:hAnsi="Calibri" w:cs="Calibri"/>
          <w:b/>
        </w:rPr>
        <w:t xml:space="preserve">02 – 777 Warszawa, ul. </w:t>
      </w:r>
      <w:r>
        <w:rPr>
          <w:rFonts w:ascii="Calibri" w:eastAsia="Calibri" w:hAnsi="Calibri" w:cs="Calibri"/>
          <w:b/>
        </w:rPr>
        <w:t>Kulczyńskiego</w:t>
      </w:r>
      <w:r w:rsidRPr="006B617C">
        <w:rPr>
          <w:rFonts w:ascii="Calibri" w:eastAsia="Calibri" w:hAnsi="Calibri" w:cs="Calibri"/>
          <w:b/>
        </w:rPr>
        <w:t xml:space="preserve"> 14</w:t>
      </w:r>
    </w:p>
    <w:p w14:paraId="47309333" w14:textId="16495431" w:rsidR="00957D31" w:rsidRDefault="00B46184" w:rsidP="00957D31">
      <w:pPr>
        <w:shd w:val="clear" w:color="auto" w:fill="FFFFFF"/>
        <w:spacing w:after="0" w:line="405" w:lineRule="atLeast"/>
        <w:jc w:val="center"/>
        <w:textAlignment w:val="baseline"/>
        <w:rPr>
          <w:rFonts w:ascii="Calibri" w:eastAsia="Calibri" w:hAnsi="Calibri" w:cs="Calibri"/>
          <w:b/>
        </w:rPr>
      </w:pPr>
      <w:r w:rsidRPr="00957D31">
        <w:rPr>
          <w:rFonts w:ascii="Calibri" w:eastAsia="Calibri" w:hAnsi="Calibri" w:cs="Calibri"/>
          <w:b/>
        </w:rPr>
        <w:t xml:space="preserve">zatrudni </w:t>
      </w:r>
      <w:r w:rsidR="00957D31" w:rsidRPr="00957D31">
        <w:rPr>
          <w:rFonts w:ascii="Calibri" w:eastAsia="Calibri" w:hAnsi="Calibri" w:cs="Calibri"/>
          <w:b/>
        </w:rPr>
        <w:t>na stanowisko</w:t>
      </w:r>
      <w:r w:rsidR="00646C7D">
        <w:rPr>
          <w:rFonts w:ascii="Calibri" w:eastAsia="Calibri" w:hAnsi="Calibri" w:cs="Calibri"/>
          <w:b/>
        </w:rPr>
        <w:t>:</w:t>
      </w:r>
      <w:r w:rsidR="00957D31" w:rsidRPr="00957D31">
        <w:rPr>
          <w:rFonts w:ascii="Calibri" w:eastAsia="Calibri" w:hAnsi="Calibri" w:cs="Calibri"/>
          <w:b/>
        </w:rPr>
        <w:t xml:space="preserve"> </w:t>
      </w:r>
      <w:r w:rsidR="006D60EF" w:rsidRPr="006D60EF">
        <w:rPr>
          <w:rFonts w:ascii="Calibri" w:eastAsia="Calibri" w:hAnsi="Calibri" w:cs="Calibri"/>
          <w:b/>
        </w:rPr>
        <w:t>Inspektor nadzoru robót sanitarnych</w:t>
      </w:r>
    </w:p>
    <w:p w14:paraId="1A36167E" w14:textId="2EC74C8D" w:rsidR="00A80A46" w:rsidRDefault="00A80A46" w:rsidP="00A80A46">
      <w:pPr>
        <w:jc w:val="center"/>
        <w:rPr>
          <w:rFonts w:ascii="Calibri" w:eastAsia="Calibri" w:hAnsi="Calibri" w:cs="Calibri"/>
          <w:b/>
        </w:rPr>
      </w:pPr>
      <w:r w:rsidRPr="006B617C">
        <w:rPr>
          <w:rFonts w:ascii="Calibri" w:eastAsia="Calibri" w:hAnsi="Calibri" w:cs="Calibri"/>
          <w:b/>
        </w:rPr>
        <w:t xml:space="preserve">w </w:t>
      </w:r>
      <w:r>
        <w:rPr>
          <w:rFonts w:ascii="Calibri" w:eastAsia="Calibri" w:hAnsi="Calibri" w:cs="Calibri"/>
          <w:b/>
        </w:rPr>
        <w:t xml:space="preserve">pełnym </w:t>
      </w:r>
      <w:r w:rsidRPr="006B617C">
        <w:rPr>
          <w:rFonts w:ascii="Calibri" w:eastAsia="Calibri" w:hAnsi="Calibri" w:cs="Calibri"/>
          <w:b/>
        </w:rPr>
        <w:t xml:space="preserve">wymiarze </w:t>
      </w:r>
      <w:r>
        <w:rPr>
          <w:rFonts w:ascii="Calibri" w:eastAsia="Calibri" w:hAnsi="Calibri" w:cs="Calibri"/>
          <w:b/>
        </w:rPr>
        <w:t>godzin</w:t>
      </w:r>
    </w:p>
    <w:p w14:paraId="6338EF02" w14:textId="77777777" w:rsidR="00A80A46" w:rsidRPr="006D60EF" w:rsidRDefault="00A80A46" w:rsidP="00957D31">
      <w:pPr>
        <w:shd w:val="clear" w:color="auto" w:fill="FFFFFF"/>
        <w:spacing w:after="0" w:line="405" w:lineRule="atLeast"/>
        <w:jc w:val="center"/>
        <w:textAlignment w:val="baseline"/>
        <w:rPr>
          <w:rFonts w:ascii="Calibri" w:eastAsia="Calibri" w:hAnsi="Calibri" w:cs="Calibri"/>
          <w:b/>
        </w:rPr>
      </w:pPr>
    </w:p>
    <w:p w14:paraId="0C6C2FFD" w14:textId="77777777" w:rsidR="00191E67" w:rsidRDefault="00191E67" w:rsidP="00B46184">
      <w:pPr>
        <w:jc w:val="center"/>
        <w:rPr>
          <w:rFonts w:ascii="Calibri" w:eastAsia="Calibri" w:hAnsi="Calibri" w:cs="Calibri"/>
          <w:b/>
        </w:rPr>
      </w:pPr>
    </w:p>
    <w:p w14:paraId="57CEFF59" w14:textId="77777777" w:rsidR="00957D31" w:rsidRPr="00957D31" w:rsidRDefault="00957D31" w:rsidP="00957D31">
      <w:pPr>
        <w:spacing w:line="276" w:lineRule="auto"/>
        <w:ind w:left="-142"/>
        <w:rPr>
          <w:rFonts w:ascii="Calibri" w:eastAsia="Calibri" w:hAnsi="Calibri" w:cs="Calibri"/>
          <w:b/>
          <w:u w:val="single"/>
        </w:rPr>
      </w:pPr>
      <w:r w:rsidRPr="00957D31">
        <w:rPr>
          <w:rFonts w:ascii="Calibri" w:eastAsia="Calibri" w:hAnsi="Calibri" w:cs="Calibri"/>
          <w:b/>
          <w:u w:val="single"/>
        </w:rPr>
        <w:t>Główne obowiązki pracownika:</w:t>
      </w:r>
    </w:p>
    <w:p w14:paraId="1DDF3F08" w14:textId="77777777" w:rsidR="006D60EF" w:rsidRPr="006D60EF" w:rsidRDefault="006D60EF" w:rsidP="006D60EF">
      <w:pPr>
        <w:pStyle w:val="Akapitzlist"/>
        <w:numPr>
          <w:ilvl w:val="0"/>
          <w:numId w:val="21"/>
        </w:numPr>
        <w:shd w:val="clear" w:color="auto" w:fill="FFFFFF"/>
        <w:spacing w:after="0" w:line="315" w:lineRule="atLeast"/>
        <w:jc w:val="both"/>
        <w:rPr>
          <w:rFonts w:ascii="Calibri" w:eastAsia="Calibri" w:hAnsi="Calibri" w:cs="Calibri"/>
          <w:bCs/>
        </w:rPr>
      </w:pPr>
      <w:r w:rsidRPr="006D60EF">
        <w:rPr>
          <w:rFonts w:ascii="Open Sans" w:eastAsia="Times New Roman" w:hAnsi="Open Sans" w:cs="Calibri"/>
          <w:color w:val="202557"/>
          <w:kern w:val="0"/>
          <w:sz w:val="21"/>
          <w:szCs w:val="21"/>
          <w:lang w:eastAsia="pl-PL"/>
          <w14:ligatures w14:val="none"/>
        </w:rPr>
        <w:t>N</w:t>
      </w:r>
      <w:r w:rsidRPr="006D60EF">
        <w:rPr>
          <w:rFonts w:ascii="Calibri" w:eastAsia="Calibri" w:hAnsi="Calibri" w:cs="Calibri"/>
          <w:bCs/>
        </w:rPr>
        <w:t>adzór nad stanem instalacji sanitarnych oraz robotami realizowanymi w zasobach spółdzielni.</w:t>
      </w:r>
    </w:p>
    <w:p w14:paraId="1881CD35" w14:textId="276792A0" w:rsidR="006D60EF" w:rsidRPr="006D60EF" w:rsidRDefault="006D60EF" w:rsidP="006D60EF">
      <w:pPr>
        <w:numPr>
          <w:ilvl w:val="0"/>
          <w:numId w:val="21"/>
        </w:numPr>
        <w:shd w:val="clear" w:color="auto" w:fill="FFFFFF"/>
        <w:spacing w:after="0" w:line="315" w:lineRule="atLeast"/>
        <w:jc w:val="both"/>
        <w:rPr>
          <w:rFonts w:ascii="Calibri" w:eastAsia="Calibri" w:hAnsi="Calibri" w:cs="Calibri"/>
          <w:bCs/>
        </w:rPr>
      </w:pPr>
      <w:r w:rsidRPr="006D60EF">
        <w:rPr>
          <w:rFonts w:ascii="Calibri" w:eastAsia="Calibri" w:hAnsi="Calibri" w:cs="Calibri"/>
          <w:bCs/>
        </w:rPr>
        <w:t xml:space="preserve">Kontrolowanie firmy konserwującej instalacje: wodno-kanalizacyjną, C.O., C.W., C.W.U. </w:t>
      </w:r>
      <w:r w:rsidR="00DB3A33">
        <w:rPr>
          <w:rFonts w:ascii="Calibri" w:eastAsia="Calibri" w:hAnsi="Calibri" w:cs="Calibri"/>
          <w:bCs/>
        </w:rPr>
        <w:t xml:space="preserve">                             </w:t>
      </w:r>
      <w:r w:rsidRPr="006D60EF">
        <w:rPr>
          <w:rFonts w:ascii="Calibri" w:eastAsia="Calibri" w:hAnsi="Calibri" w:cs="Calibri"/>
          <w:bCs/>
        </w:rPr>
        <w:t>i gazową w celu zapewnienia sprawności ww. instalacji oraz jej bezawaryjnej pracy.</w:t>
      </w:r>
    </w:p>
    <w:p w14:paraId="46AA1FAD" w14:textId="77777777" w:rsidR="006D60EF" w:rsidRPr="006D60EF" w:rsidRDefault="006D60EF" w:rsidP="006D60EF">
      <w:pPr>
        <w:numPr>
          <w:ilvl w:val="0"/>
          <w:numId w:val="21"/>
        </w:numPr>
        <w:shd w:val="clear" w:color="auto" w:fill="FFFFFF"/>
        <w:spacing w:after="0" w:line="315" w:lineRule="atLeast"/>
        <w:jc w:val="both"/>
        <w:rPr>
          <w:rFonts w:ascii="Calibri" w:eastAsia="Calibri" w:hAnsi="Calibri" w:cs="Calibri"/>
          <w:bCs/>
        </w:rPr>
      </w:pPr>
      <w:r w:rsidRPr="006D60EF">
        <w:rPr>
          <w:rFonts w:ascii="Calibri" w:eastAsia="Calibri" w:hAnsi="Calibri" w:cs="Calibri"/>
          <w:bCs/>
        </w:rPr>
        <w:t>Kontrolowanie pracy węzłów cieplnych, szczególnie parametrów dostawy ciepła w celu ograniczenia mocy zamówionych.</w:t>
      </w:r>
    </w:p>
    <w:p w14:paraId="078E1D3F" w14:textId="77777777" w:rsidR="006D60EF" w:rsidRPr="006D60EF" w:rsidRDefault="006D60EF" w:rsidP="006D60EF">
      <w:pPr>
        <w:numPr>
          <w:ilvl w:val="0"/>
          <w:numId w:val="21"/>
        </w:numPr>
        <w:shd w:val="clear" w:color="auto" w:fill="FFFFFF"/>
        <w:spacing w:after="0" w:line="315" w:lineRule="atLeast"/>
        <w:jc w:val="both"/>
        <w:rPr>
          <w:rFonts w:ascii="Calibri" w:eastAsia="Calibri" w:hAnsi="Calibri" w:cs="Calibri"/>
          <w:bCs/>
        </w:rPr>
      </w:pPr>
      <w:r w:rsidRPr="006D60EF">
        <w:rPr>
          <w:rFonts w:ascii="Calibri" w:eastAsia="Calibri" w:hAnsi="Calibri" w:cs="Calibri"/>
          <w:bCs/>
        </w:rPr>
        <w:t>Analiza zużycie wody w celu ograniczenia kosztów GZM.</w:t>
      </w:r>
    </w:p>
    <w:p w14:paraId="7204B4DA" w14:textId="77777777" w:rsidR="006D60EF" w:rsidRPr="006D60EF" w:rsidRDefault="006D60EF" w:rsidP="006D60EF">
      <w:pPr>
        <w:numPr>
          <w:ilvl w:val="0"/>
          <w:numId w:val="21"/>
        </w:numPr>
        <w:shd w:val="clear" w:color="auto" w:fill="FFFFFF"/>
        <w:spacing w:after="0" w:line="315" w:lineRule="atLeast"/>
        <w:jc w:val="both"/>
        <w:rPr>
          <w:rFonts w:ascii="Calibri" w:eastAsia="Calibri" w:hAnsi="Calibri" w:cs="Calibri"/>
          <w:bCs/>
        </w:rPr>
      </w:pPr>
      <w:r w:rsidRPr="006D60EF">
        <w:rPr>
          <w:rFonts w:ascii="Calibri" w:eastAsia="Calibri" w:hAnsi="Calibri" w:cs="Calibri"/>
          <w:bCs/>
        </w:rPr>
        <w:t>Udział w komisjach oceny stanu technicznego budynków, lokali, obiektów i urządzeń, wnioskowanie i zlecanie niezbędnych prac z zakresu robot sanitarnych.</w:t>
      </w:r>
    </w:p>
    <w:p w14:paraId="399B0D86" w14:textId="77777777" w:rsidR="006D60EF" w:rsidRPr="006D60EF" w:rsidRDefault="006D60EF" w:rsidP="006D60EF">
      <w:pPr>
        <w:numPr>
          <w:ilvl w:val="0"/>
          <w:numId w:val="21"/>
        </w:numPr>
        <w:shd w:val="clear" w:color="auto" w:fill="FFFFFF"/>
        <w:spacing w:after="0" w:line="315" w:lineRule="atLeast"/>
        <w:jc w:val="both"/>
        <w:rPr>
          <w:rFonts w:ascii="Calibri" w:eastAsia="Calibri" w:hAnsi="Calibri" w:cs="Calibri"/>
          <w:bCs/>
        </w:rPr>
      </w:pPr>
      <w:r w:rsidRPr="006D60EF">
        <w:rPr>
          <w:rFonts w:ascii="Calibri" w:eastAsia="Calibri" w:hAnsi="Calibri" w:cs="Calibri"/>
          <w:bCs/>
        </w:rPr>
        <w:t>Kontrola zgodności realizowanych robót z dokumentacją techniczną, ustalonym w umowie lub zleceniu zakresem robót, przepisami. Polskimi Normami oraz zasadami wiedzy technicznej.</w:t>
      </w:r>
    </w:p>
    <w:p w14:paraId="41315A6F" w14:textId="58836411" w:rsidR="006D60EF" w:rsidRPr="00C73853" w:rsidRDefault="006D60EF" w:rsidP="00D52429">
      <w:pPr>
        <w:numPr>
          <w:ilvl w:val="0"/>
          <w:numId w:val="21"/>
        </w:numPr>
        <w:shd w:val="clear" w:color="auto" w:fill="FFFFFF"/>
        <w:spacing w:after="0" w:line="315" w:lineRule="atLeast"/>
        <w:jc w:val="both"/>
        <w:rPr>
          <w:rFonts w:ascii="Calibri" w:eastAsia="Calibri" w:hAnsi="Calibri" w:cs="Calibri"/>
          <w:bCs/>
        </w:rPr>
      </w:pPr>
      <w:r w:rsidRPr="00C73853">
        <w:rPr>
          <w:rFonts w:ascii="Calibri" w:eastAsia="Calibri" w:hAnsi="Calibri" w:cs="Calibri"/>
          <w:bCs/>
        </w:rPr>
        <w:t>Przygotowanie danych do planu rzeczowo-finansowego Spółdzielni</w:t>
      </w:r>
      <w:r w:rsidR="00C73853" w:rsidRPr="00C73853">
        <w:rPr>
          <w:rFonts w:ascii="Calibri" w:eastAsia="Calibri" w:hAnsi="Calibri" w:cs="Calibri"/>
          <w:bCs/>
        </w:rPr>
        <w:t xml:space="preserve"> </w:t>
      </w:r>
      <w:r w:rsidR="00C73853" w:rsidRPr="00C73853">
        <w:rPr>
          <w:rFonts w:ascii="Calibri" w:eastAsia="Calibri" w:hAnsi="Calibri" w:cs="Calibri"/>
          <w:bCs/>
        </w:rPr>
        <w:t>w zakresie robót sanitarnych.</w:t>
      </w:r>
      <w:r w:rsidRPr="00C73853">
        <w:rPr>
          <w:rFonts w:ascii="Calibri" w:eastAsia="Calibri" w:hAnsi="Calibri" w:cs="Calibri"/>
          <w:bCs/>
        </w:rPr>
        <w:br/>
        <w:t>Przygotowywanie materiałów przetargowych w zakresie branży sanitarnej.</w:t>
      </w:r>
    </w:p>
    <w:p w14:paraId="1D67374F" w14:textId="77777777" w:rsidR="006D60EF" w:rsidRPr="006D60EF" w:rsidRDefault="006D60EF" w:rsidP="006D60EF">
      <w:pPr>
        <w:numPr>
          <w:ilvl w:val="0"/>
          <w:numId w:val="21"/>
        </w:numPr>
        <w:shd w:val="clear" w:color="auto" w:fill="FFFFFF"/>
        <w:spacing w:after="0" w:line="315" w:lineRule="atLeast"/>
        <w:jc w:val="both"/>
        <w:rPr>
          <w:rFonts w:ascii="Calibri" w:eastAsia="Calibri" w:hAnsi="Calibri" w:cs="Calibri"/>
          <w:bCs/>
        </w:rPr>
      </w:pPr>
      <w:r w:rsidRPr="006D60EF">
        <w:rPr>
          <w:rFonts w:ascii="Calibri" w:eastAsia="Calibri" w:hAnsi="Calibri" w:cs="Calibri"/>
          <w:bCs/>
        </w:rPr>
        <w:t>Załatwianie indywidualnych spraw lokatorów i najemców i innych osób w zakresie spraw sanitarnych.</w:t>
      </w:r>
    </w:p>
    <w:p w14:paraId="1BC18328" w14:textId="77777777" w:rsidR="006D60EF" w:rsidRPr="006D60EF" w:rsidRDefault="006D60EF" w:rsidP="006D60EF">
      <w:pPr>
        <w:numPr>
          <w:ilvl w:val="0"/>
          <w:numId w:val="21"/>
        </w:numPr>
        <w:shd w:val="clear" w:color="auto" w:fill="FFFFFF"/>
        <w:spacing w:after="0" w:line="315" w:lineRule="atLeast"/>
        <w:jc w:val="both"/>
        <w:rPr>
          <w:rFonts w:ascii="Calibri" w:eastAsia="Calibri" w:hAnsi="Calibri" w:cs="Calibri"/>
          <w:bCs/>
        </w:rPr>
      </w:pPr>
      <w:r w:rsidRPr="006D60EF">
        <w:rPr>
          <w:rFonts w:ascii="Calibri" w:eastAsia="Calibri" w:hAnsi="Calibri" w:cs="Calibri"/>
          <w:bCs/>
        </w:rPr>
        <w:t>Współpraca z innymi działami spółdzielni.</w:t>
      </w:r>
    </w:p>
    <w:p w14:paraId="69D14482" w14:textId="77777777" w:rsidR="006D60EF" w:rsidRPr="006D60EF" w:rsidRDefault="006D60EF" w:rsidP="006D60EF">
      <w:pPr>
        <w:numPr>
          <w:ilvl w:val="0"/>
          <w:numId w:val="21"/>
        </w:numPr>
        <w:shd w:val="clear" w:color="auto" w:fill="FFFFFF"/>
        <w:spacing w:after="0" w:line="315" w:lineRule="atLeast"/>
        <w:jc w:val="both"/>
        <w:rPr>
          <w:rFonts w:ascii="Calibri" w:eastAsia="Calibri" w:hAnsi="Calibri" w:cs="Calibri"/>
          <w:bCs/>
        </w:rPr>
      </w:pPr>
      <w:r w:rsidRPr="006D60EF">
        <w:rPr>
          <w:rFonts w:ascii="Calibri" w:eastAsia="Calibri" w:hAnsi="Calibri" w:cs="Calibri"/>
          <w:bCs/>
        </w:rPr>
        <w:t>Obsługa systemu informatycznego Papirus SQL.</w:t>
      </w:r>
    </w:p>
    <w:p w14:paraId="1C3E2B29" w14:textId="77777777" w:rsidR="006D60EF" w:rsidRPr="006D60EF" w:rsidRDefault="006D60EF" w:rsidP="006D60EF">
      <w:pPr>
        <w:numPr>
          <w:ilvl w:val="0"/>
          <w:numId w:val="21"/>
        </w:numPr>
        <w:shd w:val="clear" w:color="auto" w:fill="FFFFFF"/>
        <w:spacing w:after="0" w:line="315" w:lineRule="atLeast"/>
        <w:jc w:val="both"/>
        <w:rPr>
          <w:rFonts w:ascii="Calibri" w:eastAsia="Calibri" w:hAnsi="Calibri" w:cs="Calibri"/>
          <w:bCs/>
        </w:rPr>
      </w:pPr>
      <w:r w:rsidRPr="006D60EF">
        <w:rPr>
          <w:rFonts w:ascii="Calibri" w:eastAsia="Calibri" w:hAnsi="Calibri" w:cs="Calibri"/>
          <w:bCs/>
        </w:rPr>
        <w:t>Wykonywanie innych poleceń przełożonego.</w:t>
      </w:r>
    </w:p>
    <w:p w14:paraId="25F39352" w14:textId="77777777" w:rsidR="00646C7D" w:rsidRDefault="00646C7D" w:rsidP="00B46184">
      <w:pPr>
        <w:shd w:val="clear" w:color="auto" w:fill="FFFFFF"/>
        <w:spacing w:after="0" w:line="405" w:lineRule="atLeast"/>
        <w:textAlignment w:val="baseline"/>
        <w:rPr>
          <w:rFonts w:ascii="Calibri" w:eastAsia="Times New Roman" w:hAnsi="Calibri" w:cs="Calibri"/>
          <w:b/>
          <w:bCs/>
          <w:color w:val="000000"/>
          <w:kern w:val="0"/>
          <w:u w:val="single"/>
          <w:bdr w:val="none" w:sz="0" w:space="0" w:color="auto" w:frame="1"/>
          <w:lang w:eastAsia="pl-PL"/>
          <w14:ligatures w14:val="none"/>
        </w:rPr>
      </w:pPr>
    </w:p>
    <w:p w14:paraId="442366CB" w14:textId="198BDEEB" w:rsidR="00B46184" w:rsidRDefault="00957D31" w:rsidP="00B46184">
      <w:pPr>
        <w:shd w:val="clear" w:color="auto" w:fill="FFFFFF"/>
        <w:spacing w:after="0" w:line="405" w:lineRule="atLeast"/>
        <w:textAlignment w:val="baseline"/>
        <w:rPr>
          <w:rFonts w:ascii="Calibri" w:eastAsia="Times New Roman" w:hAnsi="Calibri" w:cs="Calibri"/>
          <w:b/>
          <w:bCs/>
          <w:color w:val="000000"/>
          <w:kern w:val="0"/>
          <w:u w:val="single"/>
          <w:bdr w:val="none" w:sz="0" w:space="0" w:color="auto" w:frame="1"/>
          <w:lang w:eastAsia="pl-PL"/>
          <w14:ligatures w14:val="none"/>
        </w:rPr>
      </w:pPr>
      <w:r w:rsidRPr="003E295C">
        <w:rPr>
          <w:rFonts w:ascii="Calibri" w:eastAsia="Times New Roman" w:hAnsi="Calibri" w:cs="Calibri"/>
          <w:b/>
          <w:bCs/>
          <w:color w:val="000000"/>
          <w:kern w:val="0"/>
          <w:u w:val="single"/>
          <w:bdr w:val="none" w:sz="0" w:space="0" w:color="auto" w:frame="1"/>
          <w:lang w:eastAsia="pl-PL"/>
          <w14:ligatures w14:val="none"/>
        </w:rPr>
        <w:t>Wymagania:</w:t>
      </w:r>
    </w:p>
    <w:p w14:paraId="4EC6EFE3" w14:textId="77777777" w:rsidR="00DB3355" w:rsidRPr="00B46184" w:rsidRDefault="00DB3355" w:rsidP="00B46184">
      <w:pPr>
        <w:shd w:val="clear" w:color="auto" w:fill="FFFFFF"/>
        <w:spacing w:after="0" w:line="405" w:lineRule="atLeast"/>
        <w:textAlignment w:val="baseline"/>
        <w:rPr>
          <w:rFonts w:ascii="Calibri" w:eastAsia="Times New Roman" w:hAnsi="Calibri" w:cs="Calibri"/>
          <w:color w:val="000000"/>
          <w:kern w:val="0"/>
          <w:u w:val="single"/>
          <w:lang w:eastAsia="pl-PL"/>
          <w14:ligatures w14:val="none"/>
        </w:rPr>
      </w:pPr>
    </w:p>
    <w:p w14:paraId="19533673" w14:textId="77777777" w:rsidR="006D60EF" w:rsidRPr="006D60EF" w:rsidRDefault="006D60EF" w:rsidP="006D60EF">
      <w:pPr>
        <w:pStyle w:val="Akapitzlist"/>
        <w:numPr>
          <w:ilvl w:val="0"/>
          <w:numId w:val="22"/>
        </w:numPr>
        <w:shd w:val="clear" w:color="auto" w:fill="FFFFFF"/>
        <w:spacing w:after="0" w:line="315" w:lineRule="atLeast"/>
        <w:jc w:val="both"/>
        <w:rPr>
          <w:rFonts w:ascii="Calibri" w:eastAsia="Calibri" w:hAnsi="Calibri" w:cs="Calibri"/>
          <w:bCs/>
        </w:rPr>
      </w:pPr>
      <w:r w:rsidRPr="006D60EF">
        <w:rPr>
          <w:rFonts w:ascii="Calibri" w:eastAsia="Calibri" w:hAnsi="Calibri" w:cs="Calibri"/>
          <w:bCs/>
        </w:rPr>
        <w:t>Wykształcenie wyższe kierunkowe.</w:t>
      </w:r>
    </w:p>
    <w:p w14:paraId="285C97DB" w14:textId="77777777" w:rsidR="006D60EF" w:rsidRPr="006D60EF" w:rsidRDefault="006D60EF" w:rsidP="006D60EF">
      <w:pPr>
        <w:pStyle w:val="Akapitzlist"/>
        <w:numPr>
          <w:ilvl w:val="0"/>
          <w:numId w:val="22"/>
        </w:numPr>
        <w:shd w:val="clear" w:color="auto" w:fill="FFFFFF"/>
        <w:spacing w:after="0" w:line="315" w:lineRule="atLeast"/>
        <w:jc w:val="both"/>
        <w:rPr>
          <w:rFonts w:ascii="Calibri" w:eastAsia="Calibri" w:hAnsi="Calibri" w:cs="Calibri"/>
          <w:bCs/>
        </w:rPr>
      </w:pPr>
      <w:r w:rsidRPr="006D60EF">
        <w:rPr>
          <w:rFonts w:ascii="Calibri" w:eastAsia="Calibri" w:hAnsi="Calibri" w:cs="Calibri"/>
          <w:bCs/>
        </w:rPr>
        <w:t>Uprawnienia budowlane czynne.</w:t>
      </w:r>
    </w:p>
    <w:p w14:paraId="033A85FD" w14:textId="77777777" w:rsidR="006D60EF" w:rsidRPr="006D60EF" w:rsidRDefault="006D60EF" w:rsidP="006D60EF">
      <w:pPr>
        <w:pStyle w:val="Akapitzlist"/>
        <w:numPr>
          <w:ilvl w:val="0"/>
          <w:numId w:val="22"/>
        </w:numPr>
        <w:shd w:val="clear" w:color="auto" w:fill="FFFFFF"/>
        <w:spacing w:after="0" w:line="315" w:lineRule="atLeast"/>
        <w:jc w:val="both"/>
        <w:rPr>
          <w:rFonts w:ascii="Calibri" w:eastAsia="Calibri" w:hAnsi="Calibri" w:cs="Calibri"/>
          <w:bCs/>
        </w:rPr>
      </w:pPr>
      <w:r w:rsidRPr="006D60EF">
        <w:rPr>
          <w:rFonts w:ascii="Calibri" w:eastAsia="Calibri" w:hAnsi="Calibri" w:cs="Calibri"/>
          <w:bCs/>
        </w:rPr>
        <w:t>Znajomość prawa budowlanego z przepisami wykonawczymi oraz kodeksu postępowania administracyjnego.</w:t>
      </w:r>
    </w:p>
    <w:p w14:paraId="7732F96F" w14:textId="77777777" w:rsidR="006D60EF" w:rsidRPr="006D60EF" w:rsidRDefault="006D60EF" w:rsidP="006D60EF">
      <w:pPr>
        <w:pStyle w:val="Akapitzlist"/>
        <w:numPr>
          <w:ilvl w:val="0"/>
          <w:numId w:val="22"/>
        </w:numPr>
        <w:shd w:val="clear" w:color="auto" w:fill="FFFFFF"/>
        <w:spacing w:after="0" w:line="315" w:lineRule="atLeast"/>
        <w:jc w:val="both"/>
        <w:rPr>
          <w:rFonts w:ascii="Calibri" w:eastAsia="Calibri" w:hAnsi="Calibri" w:cs="Calibri"/>
          <w:bCs/>
        </w:rPr>
      </w:pPr>
      <w:r w:rsidRPr="006D60EF">
        <w:rPr>
          <w:rFonts w:ascii="Calibri" w:eastAsia="Calibri" w:hAnsi="Calibri" w:cs="Calibri"/>
          <w:bCs/>
        </w:rPr>
        <w:lastRenderedPageBreak/>
        <w:t>Znajomość zagadnień z zakresu działania spółdzielni mieszkaniowych.</w:t>
      </w:r>
    </w:p>
    <w:p w14:paraId="79981A8F" w14:textId="77777777" w:rsidR="006D60EF" w:rsidRPr="006D60EF" w:rsidRDefault="006D60EF" w:rsidP="006D60EF">
      <w:pPr>
        <w:pStyle w:val="Akapitzlist"/>
        <w:numPr>
          <w:ilvl w:val="0"/>
          <w:numId w:val="22"/>
        </w:numPr>
        <w:shd w:val="clear" w:color="auto" w:fill="FFFFFF"/>
        <w:spacing w:after="0" w:line="315" w:lineRule="atLeast"/>
        <w:jc w:val="both"/>
        <w:rPr>
          <w:rFonts w:ascii="Calibri" w:eastAsia="Calibri" w:hAnsi="Calibri" w:cs="Calibri"/>
          <w:bCs/>
        </w:rPr>
      </w:pPr>
      <w:r w:rsidRPr="006D60EF">
        <w:rPr>
          <w:rFonts w:ascii="Calibri" w:eastAsia="Calibri" w:hAnsi="Calibri" w:cs="Calibri"/>
          <w:bCs/>
        </w:rPr>
        <w:t>Co najmniej 3 letnie doświadczenie zawodowe.</w:t>
      </w:r>
    </w:p>
    <w:p w14:paraId="5B3FE997" w14:textId="77777777" w:rsidR="006D60EF" w:rsidRPr="006D60EF" w:rsidRDefault="006D60EF" w:rsidP="006D60EF">
      <w:pPr>
        <w:pStyle w:val="Akapitzlist"/>
        <w:numPr>
          <w:ilvl w:val="0"/>
          <w:numId w:val="22"/>
        </w:numPr>
        <w:shd w:val="clear" w:color="auto" w:fill="FFFFFF"/>
        <w:spacing w:after="0" w:line="315" w:lineRule="atLeast"/>
        <w:jc w:val="both"/>
        <w:rPr>
          <w:rFonts w:ascii="Calibri" w:eastAsia="Calibri" w:hAnsi="Calibri" w:cs="Calibri"/>
          <w:bCs/>
        </w:rPr>
      </w:pPr>
      <w:r w:rsidRPr="006D60EF">
        <w:rPr>
          <w:rFonts w:ascii="Calibri" w:eastAsia="Calibri" w:hAnsi="Calibri" w:cs="Calibri"/>
          <w:bCs/>
        </w:rPr>
        <w:t>Samodzielność, odpowiedzialność i komunikatywność.</w:t>
      </w:r>
    </w:p>
    <w:p w14:paraId="3DF1399F" w14:textId="77777777" w:rsidR="006D60EF" w:rsidRPr="006D60EF" w:rsidRDefault="006D60EF" w:rsidP="006D60EF">
      <w:pPr>
        <w:pStyle w:val="Akapitzlist"/>
        <w:numPr>
          <w:ilvl w:val="0"/>
          <w:numId w:val="22"/>
        </w:numPr>
        <w:shd w:val="clear" w:color="auto" w:fill="FFFFFF"/>
        <w:spacing w:after="0" w:line="315" w:lineRule="atLeast"/>
        <w:jc w:val="both"/>
        <w:rPr>
          <w:rFonts w:ascii="Calibri" w:eastAsia="Calibri" w:hAnsi="Calibri" w:cs="Calibri"/>
          <w:bCs/>
        </w:rPr>
      </w:pPr>
      <w:r w:rsidRPr="006D60EF">
        <w:rPr>
          <w:rFonts w:ascii="Calibri" w:eastAsia="Calibri" w:hAnsi="Calibri" w:cs="Calibri"/>
          <w:bCs/>
        </w:rPr>
        <w:t>Umiejętność obsługi komputera w zakresie: MS Office (Word, Excel), Outlook.</w:t>
      </w:r>
    </w:p>
    <w:p w14:paraId="6A3C5496" w14:textId="77777777" w:rsidR="006D60EF" w:rsidRPr="006D60EF" w:rsidRDefault="006D60EF" w:rsidP="006D60EF">
      <w:pPr>
        <w:pStyle w:val="Akapitzlist"/>
        <w:numPr>
          <w:ilvl w:val="0"/>
          <w:numId w:val="22"/>
        </w:numPr>
        <w:shd w:val="clear" w:color="auto" w:fill="FFFFFF"/>
        <w:spacing w:after="0" w:line="315" w:lineRule="atLeast"/>
        <w:jc w:val="both"/>
        <w:rPr>
          <w:rFonts w:ascii="Calibri" w:eastAsia="Calibri" w:hAnsi="Calibri" w:cs="Calibri"/>
          <w:bCs/>
        </w:rPr>
      </w:pPr>
      <w:r w:rsidRPr="006D60EF">
        <w:rPr>
          <w:rFonts w:ascii="Calibri" w:eastAsia="Calibri" w:hAnsi="Calibri" w:cs="Calibri"/>
          <w:bCs/>
        </w:rPr>
        <w:t>Umiejętność pracy w zespole.</w:t>
      </w:r>
    </w:p>
    <w:p w14:paraId="11A365EA" w14:textId="1F4238F6" w:rsidR="00B46184" w:rsidRDefault="00B46184" w:rsidP="006D60EF">
      <w:pPr>
        <w:shd w:val="clear" w:color="auto" w:fill="FFFFFF"/>
        <w:spacing w:after="0" w:line="405" w:lineRule="atLeast"/>
        <w:jc w:val="both"/>
        <w:textAlignment w:val="baseline"/>
        <w:rPr>
          <w:rFonts w:ascii="Calibri" w:eastAsia="Times New Roman" w:hAnsi="Calibri" w:cs="Calibri"/>
          <w:b/>
          <w:bCs/>
          <w:color w:val="000000"/>
          <w:kern w:val="0"/>
          <w:bdr w:val="none" w:sz="0" w:space="0" w:color="auto" w:frame="1"/>
          <w:lang w:eastAsia="pl-PL"/>
          <w14:ligatures w14:val="none"/>
        </w:rPr>
      </w:pPr>
      <w:r w:rsidRPr="00B46184">
        <w:rPr>
          <w:rFonts w:ascii="Calibri" w:eastAsia="Times New Roman" w:hAnsi="Calibri" w:cs="Calibri"/>
          <w:b/>
          <w:bCs/>
          <w:color w:val="000000"/>
          <w:kern w:val="0"/>
          <w:bdr w:val="none" w:sz="0" w:space="0" w:color="auto" w:frame="1"/>
          <w:lang w:eastAsia="pl-PL"/>
          <w14:ligatures w14:val="none"/>
        </w:rPr>
        <w:t>To oferujemy</w:t>
      </w:r>
    </w:p>
    <w:p w14:paraId="4A900983" w14:textId="77777777" w:rsidR="00191E67" w:rsidRPr="00B46184" w:rsidRDefault="00191E67" w:rsidP="006D60EF">
      <w:pPr>
        <w:shd w:val="clear" w:color="auto" w:fill="FFFFFF"/>
        <w:spacing w:after="0" w:line="405" w:lineRule="atLeast"/>
        <w:jc w:val="both"/>
        <w:textAlignment w:val="baseline"/>
        <w:rPr>
          <w:rFonts w:ascii="Calibri" w:eastAsia="Times New Roman" w:hAnsi="Calibri" w:cs="Calibri"/>
          <w:color w:val="000000"/>
          <w:kern w:val="0"/>
          <w:lang w:eastAsia="pl-PL"/>
          <w14:ligatures w14:val="none"/>
        </w:rPr>
      </w:pPr>
    </w:p>
    <w:p w14:paraId="615335E9" w14:textId="1327B832" w:rsidR="006D60EF" w:rsidRPr="006D60EF" w:rsidRDefault="006D60EF" w:rsidP="006D60EF">
      <w:pPr>
        <w:pStyle w:val="Akapitzlist"/>
        <w:numPr>
          <w:ilvl w:val="0"/>
          <w:numId w:val="24"/>
        </w:numPr>
        <w:spacing w:line="276" w:lineRule="auto"/>
        <w:jc w:val="both"/>
        <w:rPr>
          <w:rFonts w:ascii="Calibri" w:eastAsia="Times New Roman" w:hAnsi="Calibri" w:cs="Calibri"/>
          <w:color w:val="000000"/>
          <w:kern w:val="0"/>
          <w:lang w:eastAsia="pl-PL"/>
          <w14:ligatures w14:val="none"/>
        </w:rPr>
      </w:pPr>
      <w:r w:rsidRPr="006D60EF">
        <w:rPr>
          <w:rFonts w:ascii="Calibri" w:eastAsia="Times New Roman" w:hAnsi="Calibri" w:cs="Calibri"/>
          <w:color w:val="000000"/>
          <w:kern w:val="0"/>
          <w:lang w:eastAsia="pl-PL"/>
          <w14:ligatures w14:val="none"/>
        </w:rPr>
        <w:t>Możliwość zatrudnienia na podstawie umowy o pracę</w:t>
      </w:r>
      <w:r w:rsidR="00A80A46">
        <w:rPr>
          <w:rFonts w:ascii="Calibri" w:eastAsia="Times New Roman" w:hAnsi="Calibri" w:cs="Calibri"/>
          <w:color w:val="000000"/>
          <w:kern w:val="0"/>
          <w:lang w:eastAsia="pl-PL"/>
          <w14:ligatures w14:val="none"/>
        </w:rPr>
        <w:t xml:space="preserve"> lub kontraktu B2B w pełnym wymiarze godzin.</w:t>
      </w:r>
    </w:p>
    <w:p w14:paraId="51DFDF14" w14:textId="50480722" w:rsidR="00957D31" w:rsidRPr="006D60EF" w:rsidRDefault="006D60EF" w:rsidP="006D60EF">
      <w:pPr>
        <w:pStyle w:val="Akapitzlist"/>
        <w:numPr>
          <w:ilvl w:val="0"/>
          <w:numId w:val="24"/>
        </w:numPr>
        <w:spacing w:line="276" w:lineRule="auto"/>
        <w:jc w:val="both"/>
        <w:rPr>
          <w:rFonts w:ascii="Arial" w:eastAsia="Calibri" w:hAnsi="Arial" w:cs="Arial"/>
          <w:sz w:val="18"/>
          <w:szCs w:val="18"/>
          <w:shd w:val="clear" w:color="auto" w:fill="FFFFFF"/>
        </w:rPr>
      </w:pPr>
      <w:r w:rsidRPr="006D60EF">
        <w:rPr>
          <w:rFonts w:ascii="Calibri" w:eastAsia="Times New Roman" w:hAnsi="Calibri" w:cs="Calibri"/>
          <w:color w:val="000000"/>
          <w:kern w:val="0"/>
          <w:lang w:eastAsia="pl-PL"/>
          <w14:ligatures w14:val="none"/>
        </w:rPr>
        <w:t>Możliwość korzystania z funduszu socjalnego.</w:t>
      </w:r>
    </w:p>
    <w:p w14:paraId="0AB1037D" w14:textId="77777777" w:rsidR="006D60EF" w:rsidRPr="006D60EF" w:rsidRDefault="006D60EF" w:rsidP="006D60EF">
      <w:pPr>
        <w:spacing w:line="276" w:lineRule="auto"/>
        <w:jc w:val="both"/>
        <w:rPr>
          <w:rFonts w:ascii="Arial" w:eastAsia="Calibri" w:hAnsi="Arial" w:cs="Arial"/>
          <w:sz w:val="18"/>
          <w:szCs w:val="18"/>
          <w:shd w:val="clear" w:color="auto" w:fill="FFFFFF"/>
        </w:rPr>
      </w:pPr>
    </w:p>
    <w:p w14:paraId="3DC2BE49" w14:textId="0C44EC32" w:rsidR="001618E1" w:rsidRDefault="006D60EF" w:rsidP="006D60EF">
      <w:pPr>
        <w:jc w:val="both"/>
        <w:rPr>
          <w:rFonts w:ascii="Calibri" w:hAnsi="Calibri" w:cs="Calibri"/>
        </w:rPr>
      </w:pPr>
      <w:r w:rsidRPr="006D60EF">
        <w:rPr>
          <w:rFonts w:ascii="Calibri" w:hAnsi="Calibri" w:cs="Calibri"/>
        </w:rPr>
        <w:t xml:space="preserve">Ofertę  zawierającą CV należy w terminie do dnia </w:t>
      </w:r>
      <w:r w:rsidR="0009407F">
        <w:rPr>
          <w:rFonts w:ascii="Calibri" w:hAnsi="Calibri" w:cs="Calibri"/>
        </w:rPr>
        <w:t>05</w:t>
      </w:r>
      <w:r w:rsidRPr="006D60EF">
        <w:rPr>
          <w:rFonts w:ascii="Calibri" w:hAnsi="Calibri" w:cs="Calibri"/>
        </w:rPr>
        <w:t>.0</w:t>
      </w:r>
      <w:r w:rsidR="0009407F">
        <w:rPr>
          <w:rFonts w:ascii="Calibri" w:hAnsi="Calibri" w:cs="Calibri"/>
        </w:rPr>
        <w:t>5</w:t>
      </w:r>
      <w:r w:rsidRPr="006D60EF">
        <w:rPr>
          <w:rFonts w:ascii="Calibri" w:hAnsi="Calibri" w:cs="Calibri"/>
        </w:rPr>
        <w:t>.202</w:t>
      </w:r>
      <w:r w:rsidR="0009407F">
        <w:rPr>
          <w:rFonts w:ascii="Calibri" w:hAnsi="Calibri" w:cs="Calibri"/>
        </w:rPr>
        <w:t>4</w:t>
      </w:r>
      <w:r w:rsidRPr="006D60EF">
        <w:rPr>
          <w:rFonts w:ascii="Calibri" w:hAnsi="Calibri" w:cs="Calibri"/>
        </w:rPr>
        <w:t xml:space="preserve"> r. wysłać za pośrednictwem portalu pracuj.pl albo złożyć  w sekretariacie Spółdzielni, pok. nr 4 ul. Kulczyńskiego 14, 02-777 Warszawa.</w:t>
      </w:r>
    </w:p>
    <w:p w14:paraId="46D5957E" w14:textId="535A2855" w:rsidR="00B46184" w:rsidRPr="0028178D" w:rsidRDefault="00B46184" w:rsidP="00B46184">
      <w:pPr>
        <w:spacing w:after="240" w:line="276" w:lineRule="auto"/>
        <w:rPr>
          <w:rFonts w:ascii="Calibri" w:eastAsia="Calibri" w:hAnsi="Calibri" w:cs="Calibri"/>
          <w:b/>
          <w:u w:val="single"/>
        </w:rPr>
      </w:pPr>
      <w:r w:rsidRPr="0028178D">
        <w:rPr>
          <w:rFonts w:ascii="Calibri" w:eastAsia="Calibri" w:hAnsi="Calibri" w:cs="Calibri"/>
          <w:b/>
          <w:u w:val="single"/>
        </w:rPr>
        <w:t>Informacje na temat przetwarzania danych osobowych Kandydatów do pracy</w:t>
      </w:r>
    </w:p>
    <w:p w14:paraId="0AD4F079" w14:textId="02B548A7" w:rsidR="00B46184" w:rsidRDefault="00000000" w:rsidP="00B46184">
      <w:pPr>
        <w:spacing w:line="276" w:lineRule="auto"/>
        <w:rPr>
          <w:rStyle w:val="Hipercze"/>
          <w:sz w:val="18"/>
          <w:szCs w:val="18"/>
          <w:lang w:bidi="en-US"/>
        </w:rPr>
      </w:pPr>
      <w:hyperlink r:id="rId7" w:history="1">
        <w:r w:rsidR="00B46184" w:rsidRPr="0028178D">
          <w:rPr>
            <w:rStyle w:val="Hipercze"/>
            <w:rFonts w:ascii="Calibri" w:hAnsi="Calibri" w:cs="Calibri"/>
            <w:sz w:val="18"/>
            <w:szCs w:val="18"/>
          </w:rPr>
          <w:t>Zgodnie z art. 13 ust. 1 i ust. 2 ogólnego rozporządzenia o ochronie danych osobowych 2016/679 – dalej jako „</w:t>
        </w:r>
        <w:r w:rsidR="00B46184" w:rsidRPr="0028178D">
          <w:rPr>
            <w:rStyle w:val="Hipercze"/>
            <w:rFonts w:ascii="Calibri" w:hAnsi="Calibri" w:cs="Calibri"/>
            <w:i/>
            <w:iCs/>
            <w:sz w:val="18"/>
            <w:szCs w:val="18"/>
          </w:rPr>
          <w:t>RODO</w:t>
        </w:r>
        <w:r w:rsidR="00B46184" w:rsidRPr="0028178D">
          <w:rPr>
            <w:rStyle w:val="Hipercze"/>
            <w:rFonts w:ascii="Calibri" w:hAnsi="Calibri" w:cs="Calibri"/>
            <w:sz w:val="18"/>
            <w:szCs w:val="18"/>
          </w:rPr>
          <w:t>”, informujemy, iż:</w:t>
        </w:r>
        <w:bookmarkStart w:id="0" w:name="_Hlk37000269"/>
        <w:r w:rsidR="00B46184" w:rsidRPr="0028178D">
          <w:rPr>
            <w:rStyle w:val="Hipercze"/>
            <w:rFonts w:ascii="Calibri" w:hAnsi="Calibri" w:cs="Calibri"/>
            <w:sz w:val="18"/>
            <w:szCs w:val="18"/>
            <w:lang w:bidi="en-US"/>
          </w:rPr>
          <w:t>Administratorem Pani/Pana danych osobowych jest Spółdzielnia Mieszkaniowa „Na Skraju”, 02 – 777 Warszawa, ul. Kulczyńskiego 14, tel.: (22) 643-41-65, e-mail: sekretariat@naskraju.pl</w:t>
        </w:r>
      </w:hyperlink>
    </w:p>
    <w:bookmarkEnd w:id="0"/>
    <w:p w14:paraId="261A0270" w14:textId="16CEE430" w:rsidR="00B46184" w:rsidRPr="0028178D" w:rsidRDefault="00B46184" w:rsidP="00B46184">
      <w:pPr>
        <w:numPr>
          <w:ilvl w:val="0"/>
          <w:numId w:val="4"/>
        </w:numPr>
        <w:spacing w:after="0" w:line="256" w:lineRule="auto"/>
        <w:jc w:val="both"/>
        <w:rPr>
          <w:rStyle w:val="Hipercze"/>
          <w:rFonts w:ascii="Calibri" w:eastAsia="Calibri" w:hAnsi="Calibri" w:cs="Calibri"/>
          <w:sz w:val="18"/>
          <w:szCs w:val="18"/>
        </w:rPr>
      </w:pPr>
      <w:r w:rsidRPr="0028178D">
        <w:rPr>
          <w:rStyle w:val="Hipercze"/>
          <w:rFonts w:ascii="Calibri" w:eastAsia="Calibri" w:hAnsi="Calibri" w:cs="Calibri"/>
          <w:sz w:val="18"/>
          <w:szCs w:val="18"/>
        </w:rPr>
        <w:fldChar w:fldCharType="begin"/>
      </w:r>
      <w:r w:rsidR="005A52A2">
        <w:rPr>
          <w:rStyle w:val="Hipercze"/>
          <w:rFonts w:ascii="Calibri" w:eastAsia="Calibri" w:hAnsi="Calibri" w:cs="Calibri"/>
          <w:sz w:val="18"/>
          <w:szCs w:val="18"/>
        </w:rPr>
        <w:instrText>HYPERLINK "C:\\Users\\t.balasinski\\Desktop\\AppData\\Local\\Microsoft\\Windows\\INetCache\\m.zawodnik\\AppData\\Local\\Microsoft\\Windows\\INetCache\\Content.Outlook\\KJUPFOZT\\Ogłoszenie na kierownika działu technicznego 31052021.docx"</w:instrText>
      </w:r>
      <w:r w:rsidRPr="0028178D">
        <w:rPr>
          <w:rStyle w:val="Hipercze"/>
          <w:rFonts w:ascii="Calibri" w:eastAsia="Calibri" w:hAnsi="Calibri" w:cs="Calibri"/>
          <w:sz w:val="18"/>
          <w:szCs w:val="18"/>
        </w:rPr>
      </w:r>
      <w:r w:rsidRPr="0028178D">
        <w:rPr>
          <w:rStyle w:val="Hipercze"/>
          <w:rFonts w:ascii="Calibri" w:eastAsia="Calibri" w:hAnsi="Calibri" w:cs="Calibri"/>
          <w:sz w:val="18"/>
          <w:szCs w:val="18"/>
        </w:rPr>
        <w:fldChar w:fldCharType="separate"/>
      </w:r>
      <w:r w:rsidRPr="0028178D">
        <w:rPr>
          <w:rStyle w:val="Hipercze"/>
          <w:rFonts w:ascii="Calibri" w:eastAsia="Calibri" w:hAnsi="Calibri" w:cs="Calibri"/>
          <w:sz w:val="18"/>
          <w:szCs w:val="18"/>
        </w:rPr>
        <w:t>Pani/Pana dane osobowe w zakresie wskazanym w przepisach prawa pracy (Art. 22</w:t>
      </w:r>
      <w:r w:rsidRPr="0028178D">
        <w:rPr>
          <w:rStyle w:val="Hipercze"/>
          <w:rFonts w:ascii="Calibri" w:eastAsia="Calibri" w:hAnsi="Calibri" w:cs="Calibri"/>
          <w:sz w:val="18"/>
          <w:szCs w:val="18"/>
          <w:vertAlign w:val="superscript"/>
        </w:rPr>
        <w:t>1</w:t>
      </w:r>
      <w:r w:rsidRPr="0028178D">
        <w:rPr>
          <w:rStyle w:val="Hipercze"/>
          <w:rFonts w:ascii="Calibri" w:eastAsia="Calibri" w:hAnsi="Calibri" w:cs="Calibri"/>
          <w:sz w:val="18"/>
          <w:szCs w:val="18"/>
        </w:rPr>
        <w:t xml:space="preserve"> Kodeksu pracy) będą przetwarzane w celu przeprowadzenia obecnego postępowania rekrutacyjnego na podstawie art. 6 ust. 1 lit. c RODO, natomiast pozostałe dane, np. zdjęcie, wskazane przez Panią/Pana dane do kontaktu oraz inne informacje zawarte w cv lub liście motywacyjnym, na podstawie Pani/Pana zgody (art. 6 ust. 1 lit. a RODO), która może zostać odwołana w dowolnym czasie. </w:t>
      </w:r>
      <w:r w:rsidRPr="0028178D">
        <w:rPr>
          <w:rStyle w:val="Hipercze"/>
          <w:rFonts w:ascii="Calibri" w:eastAsia="Calibri" w:hAnsi="Calibri" w:cs="Calibri"/>
          <w:sz w:val="18"/>
          <w:szCs w:val="18"/>
        </w:rPr>
        <w:fldChar w:fldCharType="end"/>
      </w:r>
    </w:p>
    <w:p w14:paraId="4EDC4A2B" w14:textId="63B59AFF" w:rsidR="00B46184" w:rsidRPr="0028178D" w:rsidRDefault="00000000" w:rsidP="00B46184">
      <w:pPr>
        <w:numPr>
          <w:ilvl w:val="0"/>
          <w:numId w:val="4"/>
        </w:numPr>
        <w:spacing w:after="0" w:line="256" w:lineRule="auto"/>
        <w:jc w:val="both"/>
        <w:rPr>
          <w:rStyle w:val="Hipercze"/>
          <w:rFonts w:ascii="Calibri" w:eastAsia="Calibri" w:hAnsi="Calibri" w:cs="Calibri"/>
          <w:sz w:val="18"/>
          <w:szCs w:val="18"/>
        </w:rPr>
      </w:pPr>
      <w:hyperlink r:id="rId8" w:history="1">
        <w:r w:rsidR="00B46184" w:rsidRPr="0028178D">
          <w:rPr>
            <w:rStyle w:val="Hipercze"/>
            <w:rFonts w:ascii="Calibri" w:eastAsia="Calibri" w:hAnsi="Calibri" w:cs="Calibri"/>
            <w:sz w:val="18"/>
            <w:szCs w:val="18"/>
          </w:rPr>
          <w:t xml:space="preserve">Jeżeli w dokumentach aplikacyjnych zawrze Pani/Pan dane, o których mowa w art. 9 ust. 1 RODO  (np. informacje </w:t>
        </w:r>
        <w:r w:rsidR="00B46184" w:rsidRPr="0028178D">
          <w:rPr>
            <w:rFonts w:ascii="Calibri" w:eastAsia="Calibri" w:hAnsi="Calibri" w:cs="Calibri"/>
            <w:color w:val="0563C1"/>
            <w:sz w:val="18"/>
            <w:szCs w:val="18"/>
            <w:u w:val="single"/>
          </w:rPr>
          <w:br/>
        </w:r>
        <w:r w:rsidR="00B46184" w:rsidRPr="0028178D">
          <w:rPr>
            <w:rStyle w:val="Hipercze"/>
            <w:rFonts w:ascii="Calibri" w:eastAsia="Calibri" w:hAnsi="Calibri" w:cs="Calibri"/>
            <w:sz w:val="18"/>
            <w:szCs w:val="18"/>
          </w:rPr>
          <w:t>o stanie zdrowia, niepełnosprawności) konieczna będzie Pani/Pana pisemna zgoda na ich przetwarzanie, która może zostać odwołana w dowolnym czasie.</w:t>
        </w:r>
      </w:hyperlink>
    </w:p>
    <w:p w14:paraId="74163866" w14:textId="2DF3C2F4" w:rsidR="00B46184" w:rsidRPr="0028178D" w:rsidRDefault="00000000" w:rsidP="00B46184">
      <w:pPr>
        <w:numPr>
          <w:ilvl w:val="0"/>
          <w:numId w:val="4"/>
        </w:numPr>
        <w:spacing w:after="0" w:line="256" w:lineRule="auto"/>
        <w:jc w:val="both"/>
        <w:rPr>
          <w:rStyle w:val="Hipercze"/>
          <w:rFonts w:ascii="Calibri" w:hAnsi="Calibri" w:cs="Calibri"/>
          <w:sz w:val="18"/>
          <w:szCs w:val="18"/>
          <w:lang w:bidi="en-US"/>
        </w:rPr>
      </w:pPr>
      <w:hyperlink r:id="rId9" w:history="1">
        <w:r w:rsidR="00B46184" w:rsidRPr="0028178D">
          <w:rPr>
            <w:rStyle w:val="Hipercze"/>
            <w:rFonts w:ascii="Calibri" w:hAnsi="Calibri" w:cs="Calibri"/>
            <w:sz w:val="18"/>
            <w:szCs w:val="18"/>
            <w:lang w:bidi="en-US"/>
          </w:rPr>
          <w:t>Pani/Pana dane osobowe będą przechowywane przez okres 30 dni po zakończonym procesie rekrutacji.</w:t>
        </w:r>
        <w:bookmarkStart w:id="1" w:name="_Hlk514618983"/>
      </w:hyperlink>
    </w:p>
    <w:bookmarkEnd w:id="1"/>
    <w:p w14:paraId="137E86A9" w14:textId="7D3B8B25" w:rsidR="00B46184" w:rsidRPr="0028178D" w:rsidRDefault="00B46184" w:rsidP="00B46184">
      <w:pPr>
        <w:numPr>
          <w:ilvl w:val="0"/>
          <w:numId w:val="4"/>
        </w:numPr>
        <w:spacing w:after="0" w:line="256" w:lineRule="auto"/>
        <w:jc w:val="both"/>
        <w:rPr>
          <w:rStyle w:val="Hipercze"/>
          <w:rFonts w:ascii="Calibri" w:eastAsia="Calibri" w:hAnsi="Calibri" w:cs="Calibri"/>
          <w:sz w:val="18"/>
          <w:szCs w:val="18"/>
        </w:rPr>
      </w:pPr>
      <w:r w:rsidRPr="0028178D">
        <w:rPr>
          <w:rStyle w:val="Hipercze"/>
          <w:rFonts w:ascii="Calibri" w:eastAsia="Calibri" w:hAnsi="Calibri" w:cs="Calibri"/>
          <w:sz w:val="18"/>
          <w:szCs w:val="18"/>
        </w:rPr>
        <w:fldChar w:fldCharType="begin"/>
      </w:r>
      <w:r w:rsidR="005A52A2">
        <w:rPr>
          <w:rStyle w:val="Hipercze"/>
          <w:rFonts w:ascii="Calibri" w:eastAsia="Calibri" w:hAnsi="Calibri" w:cs="Calibri"/>
          <w:sz w:val="18"/>
          <w:szCs w:val="18"/>
        </w:rPr>
        <w:instrText>HYPERLINK "C:\\Users\\t.balasinski\\Desktop\\AppData\\Local\\Microsoft\\Windows\\INetCache\\m.zawodnik\\AppData\\Local\\Microsoft\\Windows\\INetCache\\Content.Outlook\\KJUPFOZT\\Ogłoszenie na kierownika działu technicznego 31052021.docx"</w:instrText>
      </w:r>
      <w:r w:rsidRPr="0028178D">
        <w:rPr>
          <w:rStyle w:val="Hipercze"/>
          <w:rFonts w:ascii="Calibri" w:eastAsia="Calibri" w:hAnsi="Calibri" w:cs="Calibri"/>
          <w:sz w:val="18"/>
          <w:szCs w:val="18"/>
        </w:rPr>
      </w:r>
      <w:r w:rsidRPr="0028178D">
        <w:rPr>
          <w:rStyle w:val="Hipercze"/>
          <w:rFonts w:ascii="Calibri" w:eastAsia="Calibri" w:hAnsi="Calibri" w:cs="Calibri"/>
          <w:sz w:val="18"/>
          <w:szCs w:val="18"/>
        </w:rPr>
        <w:fldChar w:fldCharType="separate"/>
      </w:r>
      <w:r w:rsidRPr="0028178D">
        <w:rPr>
          <w:rStyle w:val="Hipercze"/>
          <w:rFonts w:ascii="Calibri" w:eastAsia="Calibri" w:hAnsi="Calibri" w:cs="Calibri"/>
          <w:sz w:val="18"/>
          <w:szCs w:val="18"/>
        </w:rPr>
        <w:t>Jeśli wyrazi Pani/Pan na to zgodę, Pani/Pana dane będą przetwarzane w celu przyszłych rekrutacji przez okres 1 roku lub krócej jeśli wycofa Pani/Pana zgodę na przetwarzanie swoich danych.</w:t>
      </w:r>
      <w:r w:rsidRPr="0028178D">
        <w:rPr>
          <w:rStyle w:val="Hipercze"/>
          <w:rFonts w:ascii="Calibri" w:eastAsia="Calibri" w:hAnsi="Calibri" w:cs="Calibri"/>
          <w:sz w:val="18"/>
          <w:szCs w:val="18"/>
        </w:rPr>
        <w:fldChar w:fldCharType="end"/>
      </w:r>
    </w:p>
    <w:p w14:paraId="7800C08E" w14:textId="0C49A1CC" w:rsidR="00B46184" w:rsidRPr="0028178D" w:rsidRDefault="00000000" w:rsidP="00B46184">
      <w:pPr>
        <w:numPr>
          <w:ilvl w:val="0"/>
          <w:numId w:val="4"/>
        </w:numPr>
        <w:spacing w:after="0" w:line="256" w:lineRule="auto"/>
        <w:jc w:val="both"/>
        <w:rPr>
          <w:rStyle w:val="Hipercze"/>
          <w:rFonts w:ascii="Calibri" w:eastAsia="Calibri" w:hAnsi="Calibri" w:cs="Calibri"/>
          <w:sz w:val="18"/>
          <w:szCs w:val="18"/>
        </w:rPr>
      </w:pPr>
      <w:hyperlink r:id="rId10" w:history="1">
        <w:r w:rsidR="00B46184" w:rsidRPr="0028178D">
          <w:rPr>
            <w:rStyle w:val="Hipercze"/>
            <w:rFonts w:ascii="Calibri" w:eastAsia="Calibri" w:hAnsi="Calibri" w:cs="Calibri"/>
            <w:sz w:val="18"/>
            <w:szCs w:val="18"/>
          </w:rPr>
          <w:t>W celu odwołania zgody na przetwarzanie danych do celów rekrutacji należy wysłać wiadomość na podany wyżej adres mailowy Administratora.</w:t>
        </w:r>
      </w:hyperlink>
    </w:p>
    <w:p w14:paraId="4FE80C82" w14:textId="5DC3434E" w:rsidR="00B46184" w:rsidRPr="0028178D" w:rsidRDefault="00000000" w:rsidP="00B46184">
      <w:pPr>
        <w:numPr>
          <w:ilvl w:val="0"/>
          <w:numId w:val="4"/>
        </w:numPr>
        <w:spacing w:after="0" w:line="256" w:lineRule="auto"/>
        <w:jc w:val="both"/>
        <w:rPr>
          <w:rStyle w:val="Hipercze"/>
          <w:rFonts w:ascii="Calibri" w:eastAsia="Calibri" w:hAnsi="Calibri" w:cs="Calibri"/>
          <w:sz w:val="18"/>
          <w:szCs w:val="18"/>
        </w:rPr>
      </w:pPr>
      <w:hyperlink r:id="rId11" w:history="1">
        <w:r w:rsidR="00B46184" w:rsidRPr="0028178D">
          <w:rPr>
            <w:rStyle w:val="Hipercze"/>
            <w:rFonts w:ascii="Calibri" w:eastAsia="Calibri" w:hAnsi="Calibri" w:cs="Calibri"/>
            <w:sz w:val="18"/>
            <w:szCs w:val="18"/>
          </w:rPr>
          <w:t>Odbiorcami Pani/Pana danych osobowych mogą być podmioty świadczące dla Administratora usługi informatyczne (np. hosting skrzynek mailowych) na podstawie stosownych umów oraz podmioty upoważnione do otrzymania danych osobowych na podstawie obowiązujących przepisów prawa.</w:t>
        </w:r>
      </w:hyperlink>
    </w:p>
    <w:p w14:paraId="1434BA0F" w14:textId="7CBB6292" w:rsidR="00B46184" w:rsidRPr="0028178D" w:rsidRDefault="00000000" w:rsidP="00B46184">
      <w:pPr>
        <w:numPr>
          <w:ilvl w:val="0"/>
          <w:numId w:val="4"/>
        </w:numPr>
        <w:spacing w:after="0" w:line="256" w:lineRule="auto"/>
        <w:jc w:val="both"/>
        <w:rPr>
          <w:rStyle w:val="Hipercze"/>
          <w:rFonts w:ascii="Calibri" w:eastAsia="Calibri" w:hAnsi="Calibri" w:cs="Calibri"/>
          <w:sz w:val="18"/>
          <w:szCs w:val="18"/>
        </w:rPr>
      </w:pPr>
      <w:hyperlink r:id="rId12" w:history="1">
        <w:r w:rsidR="00B46184" w:rsidRPr="0028178D">
          <w:rPr>
            <w:rStyle w:val="Hipercze"/>
            <w:rFonts w:ascii="Calibri" w:eastAsia="Calibri" w:hAnsi="Calibri" w:cs="Calibri"/>
            <w:sz w:val="18"/>
            <w:szCs w:val="18"/>
          </w:rPr>
          <w:t>Posiada Pani/Pan prawo żądania dostępu do treści swoich danych osobowych, ich sprostowania, usunięcia, ograniczenia przetwarzania, prawo do przenoszenia danych, prawo do cofnięcia zgody w dowolnym momencie bez wpływu na zgodność z prawem przetwarzania, którego dokonano na podstawie zgody przed jej cofnięciem.</w:t>
        </w:r>
      </w:hyperlink>
    </w:p>
    <w:p w14:paraId="45D29B54" w14:textId="40F0830B" w:rsidR="00B46184" w:rsidRPr="0028178D" w:rsidRDefault="00000000" w:rsidP="00B46184">
      <w:pPr>
        <w:numPr>
          <w:ilvl w:val="0"/>
          <w:numId w:val="4"/>
        </w:numPr>
        <w:spacing w:after="0" w:line="256" w:lineRule="auto"/>
        <w:jc w:val="both"/>
        <w:rPr>
          <w:rStyle w:val="Hipercze"/>
          <w:rFonts w:ascii="Calibri" w:eastAsia="Calibri" w:hAnsi="Calibri" w:cs="Calibri"/>
          <w:sz w:val="18"/>
          <w:szCs w:val="18"/>
        </w:rPr>
      </w:pPr>
      <w:hyperlink r:id="rId13" w:history="1">
        <w:r w:rsidR="00B46184" w:rsidRPr="0028178D">
          <w:rPr>
            <w:rStyle w:val="Hipercze"/>
            <w:rFonts w:ascii="Calibri" w:eastAsia="Calibri" w:hAnsi="Calibri" w:cs="Calibri"/>
            <w:sz w:val="18"/>
            <w:szCs w:val="18"/>
          </w:rPr>
          <w:t>Przysługuje Pani/Panu prawo wniesienia skargi do Prezesa Urzędu Ochrony Danych Osobowych, gdy uzna Pani/Pan, że przetwarzanie Pani/Pana danych osobowych narusza przepisy RODO.</w:t>
        </w:r>
      </w:hyperlink>
    </w:p>
    <w:p w14:paraId="3B9DC31A" w14:textId="54631A98" w:rsidR="00B46184" w:rsidRPr="0028178D" w:rsidRDefault="00000000" w:rsidP="00B46184">
      <w:pPr>
        <w:numPr>
          <w:ilvl w:val="0"/>
          <w:numId w:val="4"/>
        </w:numPr>
        <w:spacing w:after="0" w:line="256" w:lineRule="auto"/>
        <w:jc w:val="both"/>
        <w:rPr>
          <w:rStyle w:val="Hipercze"/>
          <w:rFonts w:ascii="Calibri" w:eastAsia="Calibri" w:hAnsi="Calibri" w:cs="Calibri"/>
          <w:sz w:val="18"/>
          <w:szCs w:val="18"/>
        </w:rPr>
      </w:pPr>
      <w:hyperlink r:id="rId14" w:history="1">
        <w:r w:rsidR="00B46184" w:rsidRPr="0028178D">
          <w:rPr>
            <w:rStyle w:val="Hipercze"/>
            <w:rFonts w:ascii="Calibri" w:eastAsia="Calibri" w:hAnsi="Calibri" w:cs="Calibri"/>
            <w:sz w:val="18"/>
            <w:szCs w:val="18"/>
          </w:rPr>
          <w:t>Podanie danych osobowych w zakresie wynikającym z art. 22</w:t>
        </w:r>
        <w:r w:rsidR="00B46184" w:rsidRPr="0028178D">
          <w:rPr>
            <w:rStyle w:val="Hipercze"/>
            <w:rFonts w:ascii="Calibri" w:eastAsia="Calibri" w:hAnsi="Calibri" w:cs="Calibri"/>
            <w:sz w:val="18"/>
            <w:szCs w:val="18"/>
            <w:vertAlign w:val="superscript"/>
          </w:rPr>
          <w:t>1</w:t>
        </w:r>
        <w:r w:rsidR="00B46184" w:rsidRPr="0028178D">
          <w:rPr>
            <w:rStyle w:val="Hipercze"/>
            <w:rFonts w:ascii="Calibri" w:eastAsia="Calibri" w:hAnsi="Calibri" w:cs="Calibri"/>
            <w:sz w:val="18"/>
            <w:szCs w:val="18"/>
          </w:rPr>
          <w:t xml:space="preserve"> Kodeksu pracy jest niezbędne, aby uczestniczyć w postępowaniu rekrutacyjnym. Podanie innych danych jest dobrowolne. </w:t>
        </w:r>
      </w:hyperlink>
    </w:p>
    <w:p w14:paraId="2E529144" w14:textId="3205BC70" w:rsidR="00B46184" w:rsidRPr="0028178D" w:rsidRDefault="00000000" w:rsidP="00B46184">
      <w:pPr>
        <w:numPr>
          <w:ilvl w:val="0"/>
          <w:numId w:val="4"/>
        </w:numPr>
        <w:spacing w:after="0" w:line="256" w:lineRule="auto"/>
        <w:jc w:val="both"/>
        <w:rPr>
          <w:rStyle w:val="Hipercze"/>
          <w:rFonts w:ascii="Calibri" w:eastAsia="Calibri" w:hAnsi="Calibri" w:cs="Calibri"/>
          <w:sz w:val="18"/>
          <w:szCs w:val="18"/>
        </w:rPr>
      </w:pPr>
      <w:hyperlink r:id="rId15" w:history="1">
        <w:r w:rsidR="00B46184" w:rsidRPr="0028178D">
          <w:rPr>
            <w:rStyle w:val="Hipercze"/>
            <w:rFonts w:ascii="Calibri" w:eastAsia="Calibri" w:hAnsi="Calibri" w:cs="Calibri"/>
            <w:sz w:val="18"/>
            <w:szCs w:val="18"/>
          </w:rPr>
          <w:t>Pani/Pana dane osobowe nie będą poddawane zautomatyzowanemu podejmowaniu decyzji w tym profilowaniu oraz nie będą przekazywane poza teren Europejskiego Obszaru Gospodarczego.</w:t>
        </w:r>
      </w:hyperlink>
    </w:p>
    <w:p w14:paraId="309BA8DC" w14:textId="72ED7FC7" w:rsidR="00B46184" w:rsidRPr="0028178D" w:rsidRDefault="00000000" w:rsidP="00B46184">
      <w:pPr>
        <w:ind w:left="357"/>
        <w:jc w:val="both"/>
        <w:rPr>
          <w:rStyle w:val="Hipercze"/>
          <w:rFonts w:ascii="Calibri" w:hAnsi="Calibri" w:cs="Calibri"/>
          <w:sz w:val="20"/>
          <w:szCs w:val="20"/>
          <w:highlight w:val="yellow"/>
          <w:lang w:bidi="en-US"/>
        </w:rPr>
      </w:pPr>
      <w:hyperlink r:id="rId16" w:history="1">
        <w:r w:rsidR="00B46184" w:rsidRPr="0028178D">
          <w:rPr>
            <w:rStyle w:val="Hipercze"/>
            <w:rFonts w:ascii="Calibri" w:hAnsi="Calibri" w:cs="Calibri"/>
            <w:sz w:val="20"/>
            <w:szCs w:val="20"/>
            <w:highlight w:val="yellow"/>
            <w:lang w:bidi="en-US"/>
          </w:rPr>
          <w:t xml:space="preserve"> </w:t>
        </w:r>
      </w:hyperlink>
    </w:p>
    <w:p w14:paraId="5EA9BA84" w14:textId="77777777" w:rsidR="00B46184" w:rsidRDefault="00B46184" w:rsidP="00B46184">
      <w:pPr>
        <w:spacing w:after="120"/>
        <w:jc w:val="both"/>
        <w:rPr>
          <w:b/>
          <w:sz w:val="18"/>
          <w:szCs w:val="18"/>
        </w:rPr>
      </w:pPr>
      <w:r w:rsidRPr="0028178D">
        <w:rPr>
          <w:rFonts w:ascii="Calibri" w:hAnsi="Calibri" w:cs="Calibri"/>
          <w:b/>
          <w:sz w:val="18"/>
          <w:szCs w:val="18"/>
          <w:lang w:bidi="en-US"/>
        </w:rPr>
        <w:t>Oświadczenie zgody:</w:t>
      </w:r>
    </w:p>
    <w:p w14:paraId="30653571" w14:textId="77777777" w:rsidR="00B46184" w:rsidRPr="0028178D" w:rsidRDefault="00B46184" w:rsidP="00B46184">
      <w:pPr>
        <w:spacing w:after="120"/>
        <w:ind w:right="-11"/>
        <w:jc w:val="both"/>
        <w:rPr>
          <w:rFonts w:ascii="Calibri" w:hAnsi="Calibri" w:cs="Calibri"/>
          <w:b/>
          <w:sz w:val="18"/>
          <w:szCs w:val="18"/>
          <w:lang w:bidi="en-US"/>
        </w:rPr>
      </w:pPr>
      <w:r w:rsidRPr="0028178D">
        <w:rPr>
          <w:rFonts w:ascii="Calibri" w:hAnsi="Calibri" w:cs="Calibri"/>
          <w:b/>
          <w:sz w:val="18"/>
          <w:szCs w:val="18"/>
          <w:lang w:bidi="en-US"/>
        </w:rPr>
        <w:t>Jeśli wyraża Pani/Pan zgodę na przetwarzanie danych osobowych po zakończeniu obecnego procesu rekrutacyjnego na potrzeby rekrutacji w przyszłości, prosimy o zawarcie w dokumentach aplikacyjnych oświadczenia zgody o następującej treści:</w:t>
      </w:r>
    </w:p>
    <w:p w14:paraId="35C00193" w14:textId="39F4E1E3" w:rsidR="00B46184" w:rsidRPr="0028178D" w:rsidRDefault="00B46184" w:rsidP="00B46184">
      <w:pPr>
        <w:spacing w:after="120"/>
        <w:ind w:right="-11"/>
        <w:jc w:val="both"/>
        <w:rPr>
          <w:rFonts w:ascii="Calibri" w:hAnsi="Calibri" w:cs="Calibri"/>
          <w:b/>
          <w:sz w:val="18"/>
          <w:szCs w:val="18"/>
          <w:lang w:bidi="en-US"/>
        </w:rPr>
      </w:pPr>
      <w:r w:rsidRPr="0028178D">
        <w:rPr>
          <w:rFonts w:ascii="Calibri" w:hAnsi="Calibri" w:cs="Calibri"/>
          <w:b/>
          <w:sz w:val="18"/>
          <w:szCs w:val="18"/>
          <w:lang w:bidi="en-US"/>
        </w:rPr>
        <w:lastRenderedPageBreak/>
        <w:t>„Wyrażam zgodę na przetwarzanie danych osobowych zawartych w mojej aplikacji przez</w:t>
      </w:r>
      <w:r w:rsidRPr="0028178D">
        <w:rPr>
          <w:rFonts w:ascii="Calibri" w:hAnsi="Calibri" w:cs="Calibri"/>
          <w:b/>
          <w:sz w:val="18"/>
          <w:szCs w:val="18"/>
        </w:rPr>
        <w:t xml:space="preserve"> </w:t>
      </w:r>
      <w:r w:rsidRPr="0028178D">
        <w:rPr>
          <w:rFonts w:ascii="Calibri" w:hAnsi="Calibri" w:cs="Calibri"/>
          <w:b/>
          <w:sz w:val="18"/>
          <w:szCs w:val="18"/>
          <w:lang w:bidi="en-US"/>
        </w:rPr>
        <w:t>Spółdzielnia Mieszkaniowa</w:t>
      </w:r>
      <w:r w:rsidRPr="0028178D">
        <w:rPr>
          <w:rFonts w:ascii="Calibri" w:hAnsi="Calibri" w:cs="Calibri"/>
          <w:b/>
          <w:sz w:val="18"/>
          <w:szCs w:val="18"/>
          <w:lang w:bidi="en-US"/>
        </w:rPr>
        <w:br/>
        <w:t>„Na Skraju” z siedzibą w Warszawie na potrzeby przyszłych procesów rekrutacji, w tym również na inne stanowiska. Mam świadomość, że moja zgoda może być wycofana w każdym czasie”</w:t>
      </w:r>
      <w:r w:rsidR="00820D9F">
        <w:rPr>
          <w:rFonts w:ascii="Calibri" w:hAnsi="Calibri" w:cs="Calibri"/>
          <w:b/>
          <w:sz w:val="18"/>
          <w:szCs w:val="18"/>
          <w:lang w:bidi="en-US"/>
        </w:rPr>
        <w:t>.</w:t>
      </w:r>
    </w:p>
    <w:sectPr w:rsidR="00B46184" w:rsidRPr="002817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10CD4"/>
    <w:multiLevelType w:val="multilevel"/>
    <w:tmpl w:val="098A322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5F21"/>
    <w:multiLevelType w:val="multilevel"/>
    <w:tmpl w:val="098A322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20948"/>
    <w:multiLevelType w:val="hybridMultilevel"/>
    <w:tmpl w:val="8B1891D4"/>
    <w:lvl w:ilvl="0" w:tplc="2C54E450">
      <w:numFmt w:val="bullet"/>
      <w:lvlText w:val="•"/>
      <w:lvlJc w:val="left"/>
      <w:pPr>
        <w:ind w:left="1620" w:hanging="360"/>
      </w:pPr>
      <w:rPr>
        <w:rFonts w:ascii="Open Sans" w:eastAsia="Times New Roman" w:hAnsi="Open Sans" w:cs="Times New Roman" w:hint="default"/>
      </w:rPr>
    </w:lvl>
    <w:lvl w:ilvl="1" w:tplc="04150003">
      <w:start w:val="1"/>
      <w:numFmt w:val="bullet"/>
      <w:lvlText w:val="o"/>
      <w:lvlJc w:val="left"/>
      <w:pPr>
        <w:ind w:left="2070" w:hanging="360"/>
      </w:pPr>
      <w:rPr>
        <w:rFonts w:ascii="Courier New" w:hAnsi="Courier New" w:cs="Courier New" w:hint="default"/>
      </w:rPr>
    </w:lvl>
    <w:lvl w:ilvl="2" w:tplc="04150005">
      <w:start w:val="1"/>
      <w:numFmt w:val="bullet"/>
      <w:lvlText w:val=""/>
      <w:lvlJc w:val="left"/>
      <w:pPr>
        <w:ind w:left="2790" w:hanging="360"/>
      </w:pPr>
      <w:rPr>
        <w:rFonts w:ascii="Wingdings" w:hAnsi="Wingdings" w:hint="default"/>
      </w:rPr>
    </w:lvl>
    <w:lvl w:ilvl="3" w:tplc="04150001">
      <w:start w:val="1"/>
      <w:numFmt w:val="bullet"/>
      <w:lvlText w:val=""/>
      <w:lvlJc w:val="left"/>
      <w:pPr>
        <w:ind w:left="3510" w:hanging="360"/>
      </w:pPr>
      <w:rPr>
        <w:rFonts w:ascii="Symbol" w:hAnsi="Symbol" w:hint="default"/>
      </w:rPr>
    </w:lvl>
    <w:lvl w:ilvl="4" w:tplc="04150003">
      <w:start w:val="1"/>
      <w:numFmt w:val="bullet"/>
      <w:lvlText w:val="o"/>
      <w:lvlJc w:val="left"/>
      <w:pPr>
        <w:ind w:left="4230" w:hanging="360"/>
      </w:pPr>
      <w:rPr>
        <w:rFonts w:ascii="Courier New" w:hAnsi="Courier New" w:cs="Courier New" w:hint="default"/>
      </w:rPr>
    </w:lvl>
    <w:lvl w:ilvl="5" w:tplc="04150005">
      <w:start w:val="1"/>
      <w:numFmt w:val="bullet"/>
      <w:lvlText w:val=""/>
      <w:lvlJc w:val="left"/>
      <w:pPr>
        <w:ind w:left="4950" w:hanging="360"/>
      </w:pPr>
      <w:rPr>
        <w:rFonts w:ascii="Wingdings" w:hAnsi="Wingdings" w:hint="default"/>
      </w:rPr>
    </w:lvl>
    <w:lvl w:ilvl="6" w:tplc="04150001">
      <w:start w:val="1"/>
      <w:numFmt w:val="bullet"/>
      <w:lvlText w:val=""/>
      <w:lvlJc w:val="left"/>
      <w:pPr>
        <w:ind w:left="5670" w:hanging="360"/>
      </w:pPr>
      <w:rPr>
        <w:rFonts w:ascii="Symbol" w:hAnsi="Symbol" w:hint="default"/>
      </w:rPr>
    </w:lvl>
    <w:lvl w:ilvl="7" w:tplc="04150003">
      <w:start w:val="1"/>
      <w:numFmt w:val="bullet"/>
      <w:lvlText w:val="o"/>
      <w:lvlJc w:val="left"/>
      <w:pPr>
        <w:ind w:left="6390" w:hanging="360"/>
      </w:pPr>
      <w:rPr>
        <w:rFonts w:ascii="Courier New" w:hAnsi="Courier New" w:cs="Courier New" w:hint="default"/>
      </w:rPr>
    </w:lvl>
    <w:lvl w:ilvl="8" w:tplc="04150005">
      <w:start w:val="1"/>
      <w:numFmt w:val="bullet"/>
      <w:lvlText w:val=""/>
      <w:lvlJc w:val="left"/>
      <w:pPr>
        <w:ind w:left="7110" w:hanging="360"/>
      </w:pPr>
      <w:rPr>
        <w:rFonts w:ascii="Wingdings" w:hAnsi="Wingdings" w:hint="default"/>
      </w:rPr>
    </w:lvl>
  </w:abstractNum>
  <w:abstractNum w:abstractNumId="3" w15:restartNumberingAfterBreak="0">
    <w:nsid w:val="0A243E43"/>
    <w:multiLevelType w:val="hybridMultilevel"/>
    <w:tmpl w:val="A41C7950"/>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4" w15:restartNumberingAfterBreak="0">
    <w:nsid w:val="0BF73CFD"/>
    <w:multiLevelType w:val="hybridMultilevel"/>
    <w:tmpl w:val="E21AB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2B68D8"/>
    <w:multiLevelType w:val="hybridMultilevel"/>
    <w:tmpl w:val="025E4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DA0FA1"/>
    <w:multiLevelType w:val="multilevel"/>
    <w:tmpl w:val="9222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893F2D"/>
    <w:multiLevelType w:val="multilevel"/>
    <w:tmpl w:val="098A322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AE5A1A"/>
    <w:multiLevelType w:val="multilevel"/>
    <w:tmpl w:val="098A322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2F0B53"/>
    <w:multiLevelType w:val="multilevel"/>
    <w:tmpl w:val="45F2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712317"/>
    <w:multiLevelType w:val="multilevel"/>
    <w:tmpl w:val="098A322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8D5A9E"/>
    <w:multiLevelType w:val="multilevel"/>
    <w:tmpl w:val="098A322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761C27"/>
    <w:multiLevelType w:val="multilevel"/>
    <w:tmpl w:val="098A322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0D35C2"/>
    <w:multiLevelType w:val="hybridMultilevel"/>
    <w:tmpl w:val="3BD6DE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F911BE4"/>
    <w:multiLevelType w:val="hybridMultilevel"/>
    <w:tmpl w:val="91643F44"/>
    <w:lvl w:ilvl="0" w:tplc="A9B281C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CD27DA5"/>
    <w:multiLevelType w:val="hybridMultilevel"/>
    <w:tmpl w:val="07FC8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C80601"/>
    <w:multiLevelType w:val="multilevel"/>
    <w:tmpl w:val="1612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BD3C1F"/>
    <w:multiLevelType w:val="multilevel"/>
    <w:tmpl w:val="098A322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324EC8"/>
    <w:multiLevelType w:val="multilevel"/>
    <w:tmpl w:val="4C00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D60159"/>
    <w:multiLevelType w:val="multilevel"/>
    <w:tmpl w:val="9E78FC94"/>
    <w:lvl w:ilvl="0">
      <w:start w:val="1"/>
      <w:numFmt w:val="bullet"/>
      <w:lvlText w:val=""/>
      <w:lvlJc w:val="left"/>
      <w:pPr>
        <w:tabs>
          <w:tab w:val="num" w:pos="927"/>
        </w:tabs>
        <w:ind w:left="927"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C67439"/>
    <w:multiLevelType w:val="multilevel"/>
    <w:tmpl w:val="098A322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62601A"/>
    <w:multiLevelType w:val="multilevel"/>
    <w:tmpl w:val="098A322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46553E"/>
    <w:multiLevelType w:val="hybridMultilevel"/>
    <w:tmpl w:val="F446ED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A8F06E3"/>
    <w:multiLevelType w:val="multilevel"/>
    <w:tmpl w:val="B076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3414565">
    <w:abstractNumId w:val="12"/>
  </w:num>
  <w:num w:numId="2" w16cid:durableId="1788305755">
    <w:abstractNumId w:val="20"/>
  </w:num>
  <w:num w:numId="3" w16cid:durableId="560212915">
    <w:abstractNumId w:val="1"/>
  </w:num>
  <w:num w:numId="4" w16cid:durableId="12362842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1728387">
    <w:abstractNumId w:val="4"/>
  </w:num>
  <w:num w:numId="6" w16cid:durableId="1373846075">
    <w:abstractNumId w:val="10"/>
  </w:num>
  <w:num w:numId="7" w16cid:durableId="714306321">
    <w:abstractNumId w:val="6"/>
  </w:num>
  <w:num w:numId="8" w16cid:durableId="1407189328">
    <w:abstractNumId w:val="8"/>
  </w:num>
  <w:num w:numId="9" w16cid:durableId="707412930">
    <w:abstractNumId w:val="17"/>
  </w:num>
  <w:num w:numId="10" w16cid:durableId="934747612">
    <w:abstractNumId w:val="16"/>
  </w:num>
  <w:num w:numId="11" w16cid:durableId="1817335535">
    <w:abstractNumId w:val="18"/>
  </w:num>
  <w:num w:numId="12" w16cid:durableId="1621112060">
    <w:abstractNumId w:val="7"/>
  </w:num>
  <w:num w:numId="13" w16cid:durableId="128518733">
    <w:abstractNumId w:val="23"/>
  </w:num>
  <w:num w:numId="14" w16cid:durableId="935286691">
    <w:abstractNumId w:val="11"/>
  </w:num>
  <w:num w:numId="15" w16cid:durableId="1528905550">
    <w:abstractNumId w:val="19"/>
  </w:num>
  <w:num w:numId="16" w16cid:durableId="534662428">
    <w:abstractNumId w:val="21"/>
  </w:num>
  <w:num w:numId="17" w16cid:durableId="1903447827">
    <w:abstractNumId w:val="9"/>
  </w:num>
  <w:num w:numId="18" w16cid:durableId="1384253646">
    <w:abstractNumId w:val="0"/>
  </w:num>
  <w:num w:numId="19" w16cid:durableId="817647773">
    <w:abstractNumId w:val="2"/>
  </w:num>
  <w:num w:numId="20" w16cid:durableId="459615484">
    <w:abstractNumId w:val="3"/>
  </w:num>
  <w:num w:numId="21" w16cid:durableId="1387677668">
    <w:abstractNumId w:val="13"/>
  </w:num>
  <w:num w:numId="22" w16cid:durableId="566720639">
    <w:abstractNumId w:val="22"/>
  </w:num>
  <w:num w:numId="23" w16cid:durableId="1569995996">
    <w:abstractNumId w:val="5"/>
  </w:num>
  <w:num w:numId="24" w16cid:durableId="9322081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84"/>
    <w:rsid w:val="0009407F"/>
    <w:rsid w:val="000C0DC3"/>
    <w:rsid w:val="00125C5A"/>
    <w:rsid w:val="001618E1"/>
    <w:rsid w:val="00191E67"/>
    <w:rsid w:val="00282932"/>
    <w:rsid w:val="003C03E5"/>
    <w:rsid w:val="003E295C"/>
    <w:rsid w:val="004018D5"/>
    <w:rsid w:val="004F3894"/>
    <w:rsid w:val="00556BF3"/>
    <w:rsid w:val="0058551B"/>
    <w:rsid w:val="005A52A2"/>
    <w:rsid w:val="00646C7D"/>
    <w:rsid w:val="006D60EF"/>
    <w:rsid w:val="007B2745"/>
    <w:rsid w:val="007B4AB6"/>
    <w:rsid w:val="00820D9F"/>
    <w:rsid w:val="00900DDC"/>
    <w:rsid w:val="00951E64"/>
    <w:rsid w:val="00957D31"/>
    <w:rsid w:val="00A36545"/>
    <w:rsid w:val="00A80A46"/>
    <w:rsid w:val="00B24320"/>
    <w:rsid w:val="00B46184"/>
    <w:rsid w:val="00BB7DEC"/>
    <w:rsid w:val="00C73853"/>
    <w:rsid w:val="00CD0E05"/>
    <w:rsid w:val="00D242A8"/>
    <w:rsid w:val="00DB3355"/>
    <w:rsid w:val="00DB3A33"/>
    <w:rsid w:val="00E5281C"/>
    <w:rsid w:val="00E6203F"/>
    <w:rsid w:val="00FE10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0B438"/>
  <w15:chartTrackingRefBased/>
  <w15:docId w15:val="{E2507EF2-2524-4FCF-820A-3B3F55DD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B461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46184"/>
    <w:rPr>
      <w:rFonts w:ascii="Times New Roman" w:eastAsia="Times New Roman" w:hAnsi="Times New Roman" w:cs="Times New Roman"/>
      <w:b/>
      <w:bCs/>
      <w:kern w:val="36"/>
      <w:sz w:val="48"/>
      <w:szCs w:val="48"/>
      <w:lang w:eastAsia="pl-PL"/>
      <w14:ligatures w14:val="none"/>
    </w:rPr>
  </w:style>
  <w:style w:type="paragraph" w:styleId="NormalnyWeb">
    <w:name w:val="Normal (Web)"/>
    <w:basedOn w:val="Normalny"/>
    <w:uiPriority w:val="99"/>
    <w:unhideWhenUsed/>
    <w:rsid w:val="00B46184"/>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Hipercze">
    <w:name w:val="Hyperlink"/>
    <w:uiPriority w:val="99"/>
    <w:unhideWhenUsed/>
    <w:rsid w:val="00B46184"/>
    <w:rPr>
      <w:color w:val="0563C1"/>
      <w:u w:val="single"/>
    </w:rPr>
  </w:style>
  <w:style w:type="paragraph" w:styleId="Akapitzlist">
    <w:name w:val="List Paragraph"/>
    <w:basedOn w:val="Normalny"/>
    <w:uiPriority w:val="34"/>
    <w:qFormat/>
    <w:rsid w:val="00957D31"/>
    <w:pPr>
      <w:ind w:left="720"/>
      <w:contextualSpacing/>
    </w:pPr>
  </w:style>
  <w:style w:type="paragraph" w:customStyle="1" w:styleId="offer-viewchej5g">
    <w:name w:val="offer-viewchej5g"/>
    <w:basedOn w:val="Normalny"/>
    <w:rsid w:val="00191E67"/>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offer-viewt5kb73">
    <w:name w:val="offer-viewt5kb73"/>
    <w:basedOn w:val="Normalny"/>
    <w:rsid w:val="00191E67"/>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6171072">
      <w:bodyDiv w:val="1"/>
      <w:marLeft w:val="0"/>
      <w:marRight w:val="0"/>
      <w:marTop w:val="0"/>
      <w:marBottom w:val="0"/>
      <w:divBdr>
        <w:top w:val="none" w:sz="0" w:space="0" w:color="auto"/>
        <w:left w:val="none" w:sz="0" w:space="0" w:color="auto"/>
        <w:bottom w:val="none" w:sz="0" w:space="0" w:color="auto"/>
        <w:right w:val="none" w:sz="0" w:space="0" w:color="auto"/>
      </w:divBdr>
    </w:div>
    <w:div w:id="546646678">
      <w:bodyDiv w:val="1"/>
      <w:marLeft w:val="0"/>
      <w:marRight w:val="0"/>
      <w:marTop w:val="0"/>
      <w:marBottom w:val="0"/>
      <w:divBdr>
        <w:top w:val="none" w:sz="0" w:space="0" w:color="auto"/>
        <w:left w:val="none" w:sz="0" w:space="0" w:color="auto"/>
        <w:bottom w:val="none" w:sz="0" w:space="0" w:color="auto"/>
        <w:right w:val="none" w:sz="0" w:space="0" w:color="auto"/>
      </w:divBdr>
    </w:div>
    <w:div w:id="824275152">
      <w:bodyDiv w:val="1"/>
      <w:marLeft w:val="0"/>
      <w:marRight w:val="0"/>
      <w:marTop w:val="0"/>
      <w:marBottom w:val="0"/>
      <w:divBdr>
        <w:top w:val="none" w:sz="0" w:space="0" w:color="auto"/>
        <w:left w:val="none" w:sz="0" w:space="0" w:color="auto"/>
        <w:bottom w:val="none" w:sz="0" w:space="0" w:color="auto"/>
        <w:right w:val="none" w:sz="0" w:space="0" w:color="auto"/>
      </w:divBdr>
    </w:div>
    <w:div w:id="1080130242">
      <w:bodyDiv w:val="1"/>
      <w:marLeft w:val="0"/>
      <w:marRight w:val="0"/>
      <w:marTop w:val="0"/>
      <w:marBottom w:val="0"/>
      <w:divBdr>
        <w:top w:val="none" w:sz="0" w:space="0" w:color="auto"/>
        <w:left w:val="none" w:sz="0" w:space="0" w:color="auto"/>
        <w:bottom w:val="none" w:sz="0" w:space="0" w:color="auto"/>
        <w:right w:val="none" w:sz="0" w:space="0" w:color="auto"/>
      </w:divBdr>
      <w:divsChild>
        <w:div w:id="560403181">
          <w:marLeft w:val="0"/>
          <w:marRight w:val="0"/>
          <w:marTop w:val="0"/>
          <w:marBottom w:val="0"/>
          <w:divBdr>
            <w:top w:val="none" w:sz="0" w:space="0" w:color="auto"/>
            <w:left w:val="none" w:sz="0" w:space="0" w:color="auto"/>
            <w:bottom w:val="none" w:sz="0" w:space="0" w:color="auto"/>
            <w:right w:val="none" w:sz="0" w:space="0" w:color="auto"/>
          </w:divBdr>
          <w:divsChild>
            <w:div w:id="620189369">
              <w:marLeft w:val="0"/>
              <w:marRight w:val="0"/>
              <w:marTop w:val="0"/>
              <w:marBottom w:val="0"/>
              <w:divBdr>
                <w:top w:val="none" w:sz="0" w:space="0" w:color="auto"/>
                <w:left w:val="none" w:sz="0" w:space="0" w:color="auto"/>
                <w:bottom w:val="none" w:sz="0" w:space="0" w:color="auto"/>
                <w:right w:val="none" w:sz="0" w:space="0" w:color="auto"/>
              </w:divBdr>
            </w:div>
          </w:divsChild>
        </w:div>
        <w:div w:id="406342715">
          <w:marLeft w:val="0"/>
          <w:marRight w:val="0"/>
          <w:marTop w:val="120"/>
          <w:marBottom w:val="0"/>
          <w:divBdr>
            <w:top w:val="none" w:sz="0" w:space="0" w:color="auto"/>
            <w:left w:val="none" w:sz="0" w:space="0" w:color="auto"/>
            <w:bottom w:val="none" w:sz="0" w:space="0" w:color="auto"/>
            <w:right w:val="none" w:sz="0" w:space="0" w:color="auto"/>
          </w:divBdr>
          <w:divsChild>
            <w:div w:id="232546051">
              <w:marLeft w:val="120"/>
              <w:marRight w:val="0"/>
              <w:marTop w:val="0"/>
              <w:marBottom w:val="0"/>
              <w:divBdr>
                <w:top w:val="none" w:sz="0" w:space="0" w:color="auto"/>
                <w:left w:val="none" w:sz="0" w:space="0" w:color="auto"/>
                <w:bottom w:val="none" w:sz="0" w:space="0" w:color="auto"/>
                <w:right w:val="none" w:sz="0" w:space="0" w:color="auto"/>
              </w:divBdr>
            </w:div>
          </w:divsChild>
        </w:div>
        <w:div w:id="997344332">
          <w:marLeft w:val="0"/>
          <w:marRight w:val="0"/>
          <w:marTop w:val="360"/>
          <w:marBottom w:val="0"/>
          <w:divBdr>
            <w:top w:val="none" w:sz="0" w:space="0" w:color="auto"/>
            <w:left w:val="none" w:sz="0" w:space="0" w:color="auto"/>
            <w:bottom w:val="none" w:sz="0" w:space="0" w:color="auto"/>
            <w:right w:val="none" w:sz="0" w:space="0" w:color="auto"/>
          </w:divBdr>
          <w:divsChild>
            <w:div w:id="634944949">
              <w:marLeft w:val="0"/>
              <w:marRight w:val="0"/>
              <w:marTop w:val="0"/>
              <w:marBottom w:val="0"/>
              <w:divBdr>
                <w:top w:val="none" w:sz="0" w:space="0" w:color="auto"/>
                <w:left w:val="none" w:sz="0" w:space="0" w:color="auto"/>
                <w:bottom w:val="none" w:sz="0" w:space="0" w:color="auto"/>
                <w:right w:val="none" w:sz="0" w:space="0" w:color="auto"/>
              </w:divBdr>
              <w:divsChild>
                <w:div w:id="19105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57378">
      <w:bodyDiv w:val="1"/>
      <w:marLeft w:val="0"/>
      <w:marRight w:val="0"/>
      <w:marTop w:val="0"/>
      <w:marBottom w:val="0"/>
      <w:divBdr>
        <w:top w:val="none" w:sz="0" w:space="0" w:color="auto"/>
        <w:left w:val="none" w:sz="0" w:space="0" w:color="auto"/>
        <w:bottom w:val="none" w:sz="0" w:space="0" w:color="auto"/>
        <w:right w:val="none" w:sz="0" w:space="0" w:color="auto"/>
      </w:divBdr>
    </w:div>
    <w:div w:id="1498496368">
      <w:bodyDiv w:val="1"/>
      <w:marLeft w:val="0"/>
      <w:marRight w:val="0"/>
      <w:marTop w:val="0"/>
      <w:marBottom w:val="0"/>
      <w:divBdr>
        <w:top w:val="none" w:sz="0" w:space="0" w:color="auto"/>
        <w:left w:val="none" w:sz="0" w:space="0" w:color="auto"/>
        <w:bottom w:val="none" w:sz="0" w:space="0" w:color="auto"/>
        <w:right w:val="none" w:sz="0" w:space="0" w:color="auto"/>
      </w:divBdr>
    </w:div>
    <w:div w:id="169345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balasinski\Desktop\AppData\Local\Microsoft\Windows\INetCache\m.zawodnik\AppData\Local\Microsoft\Windows\INetCache\Content.Outlook\KJUPFOZT\Og&#322;oszenie%20na%20kierownika%20dzia&#322;u%20technicznego%2031052021.docx" TargetMode="External"/><Relationship Id="rId13" Type="http://schemas.openxmlformats.org/officeDocument/2006/relationships/hyperlink" Target="file:///C:\Users\t.balasinski\Desktop\AppData\Local\Microsoft\Windows\INetCache\m.zawodnik\AppData\Local\Microsoft\Windows\INetCache\Content.Outlook\KJUPFOZT\Og&#322;oszenie%20na%20kierownika%20dzia&#322;u%20technicznego%2031052021.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Users\t.balasinski\Desktop\AppData\Local\Microsoft\Windows\INetCache\m.zawodnik\AppData\Local\Microsoft\Windows\INetCache\Content.Outlook\KJUPFOZT\Og&#322;oszenie%20na%20kierownika%20dzia&#322;u%20technicznego%2031052021.docx" TargetMode="External"/><Relationship Id="rId12" Type="http://schemas.openxmlformats.org/officeDocument/2006/relationships/hyperlink" Target="file:///C:\Users\t.balasinski\Desktop\AppData\Local\Microsoft\Windows\INetCache\m.zawodnik\AppData\Local\Microsoft\Windows\INetCache\Content.Outlook\KJUPFOZT\Og&#322;oszenie%20na%20kierownika%20dzia&#322;u%20technicznego%2031052021.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t.balasinski\Desktop\AppData\Local\Microsoft\Windows\INetCache\m.zawodnik\AppData\Local\Microsoft\Windows\INetCache\Content.Outlook\KJUPFOZT\Og&#322;oszenie%20na%20kierownika%20dzia&#322;u%20technicznego%2031052021.docx"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file:///C:\Users\t.balasinski\Desktop\AppData\Local\Microsoft\Windows\INetCache\m.zawodnik\AppData\Local\Microsoft\Windows\INetCache\Content.Outlook\KJUPFOZT\Og&#322;oszenie%20na%20kierownika%20dzia&#322;u%20technicznego%2031052021.docx" TargetMode="External"/><Relationship Id="rId5" Type="http://schemas.openxmlformats.org/officeDocument/2006/relationships/webSettings" Target="webSettings.xml"/><Relationship Id="rId15" Type="http://schemas.openxmlformats.org/officeDocument/2006/relationships/hyperlink" Target="file:///C:\Users\t.balasinski\Desktop\AppData\Local\Microsoft\Windows\INetCache\m.zawodnik\AppData\Local\Microsoft\Windows\INetCache\Content.Outlook\KJUPFOZT\Og&#322;oszenie%20na%20kierownika%20dzia&#322;u%20technicznego%2031052021.docx" TargetMode="External"/><Relationship Id="rId10" Type="http://schemas.openxmlformats.org/officeDocument/2006/relationships/hyperlink" Target="file:///C:\Users\t.balasinski\Desktop\AppData\Local\Microsoft\Windows\INetCache\m.zawodnik\AppData\Local\Microsoft\Windows\INetCache\Content.Outlook\KJUPFOZT\Og&#322;oszenie%20na%20kierownika%20dzia&#322;u%20technicznego%2031052021.docx" TargetMode="External"/><Relationship Id="rId4" Type="http://schemas.openxmlformats.org/officeDocument/2006/relationships/settings" Target="settings.xml"/><Relationship Id="rId9" Type="http://schemas.openxmlformats.org/officeDocument/2006/relationships/hyperlink" Target="file:///C:\Users\t.balasinski\Desktop\AppData\Local\Microsoft\Windows\INetCache\m.zawodnik\AppData\Local\Microsoft\Windows\INetCache\Content.Outlook\KJUPFOZT\Og&#322;oszenie%20na%20kierownika%20dzia&#322;u%20technicznego%2031052021.docx" TargetMode="External"/><Relationship Id="rId14" Type="http://schemas.openxmlformats.org/officeDocument/2006/relationships/hyperlink" Target="file:///C:\Users\t.balasinski\Desktop\AppData\Local\Microsoft\Windows\INetCache\m.zawodnik\AppData\Local\Microsoft\Windows\INetCache\Content.Outlook\KJUPFOZT\Og&#322;oszenie%20na%20kierownika%20dzia&#322;u%20technicznego%2031052021.doc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87AC5-BD39-48C0-8784-A7E5C07CB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1204</Words>
  <Characters>7226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Tadeusz Balasiński</dc:creator>
  <cp:keywords/>
  <dc:description/>
  <cp:lastModifiedBy>Tadeusz Balasiński</cp:lastModifiedBy>
  <cp:revision>8</cp:revision>
  <cp:lastPrinted>2023-05-26T09:16:00Z</cp:lastPrinted>
  <dcterms:created xsi:type="dcterms:W3CDTF">2023-05-26T09:35:00Z</dcterms:created>
  <dcterms:modified xsi:type="dcterms:W3CDTF">2024-04-08T10:10:00Z</dcterms:modified>
</cp:coreProperties>
</file>